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41C2" w14:textId="0F99F7A9" w:rsidR="004D482F" w:rsidRDefault="00CF29FE" w:rsidP="00DD5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NCPHA – APBR Leadership </w:t>
      </w:r>
      <w:r w:rsidR="00AD79F5">
        <w:rPr>
          <w:rFonts w:ascii="Times New Roman" w:hAnsi="Times New Roman" w:cs="Times New Roman"/>
          <w:sz w:val="24"/>
          <w:szCs w:val="24"/>
        </w:rPr>
        <w:t>Zoom Meeting</w:t>
      </w:r>
      <w:r w:rsidR="00F658FA"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6E992AD0" w14:textId="473CB8A4" w:rsidR="00CF29FE" w:rsidRDefault="00D914E7" w:rsidP="00DD5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58FA">
        <w:rPr>
          <w:rFonts w:ascii="Times New Roman" w:hAnsi="Times New Roman" w:cs="Times New Roman"/>
          <w:sz w:val="24"/>
          <w:szCs w:val="24"/>
        </w:rPr>
        <w:t>/17</w:t>
      </w:r>
      <w:r w:rsidR="00AD79F5">
        <w:rPr>
          <w:rFonts w:ascii="Times New Roman" w:hAnsi="Times New Roman" w:cs="Times New Roman"/>
          <w:sz w:val="24"/>
          <w:szCs w:val="24"/>
        </w:rPr>
        <w:t>/21</w:t>
      </w:r>
      <w:r w:rsidR="00CF29FE">
        <w:rPr>
          <w:rFonts w:ascii="Times New Roman" w:hAnsi="Times New Roman" w:cs="Times New Roman"/>
          <w:sz w:val="24"/>
          <w:szCs w:val="24"/>
        </w:rPr>
        <w:t xml:space="preserve"> 9A </w:t>
      </w:r>
    </w:p>
    <w:p w14:paraId="27A66517" w14:textId="59FC1B98" w:rsidR="00AD79F5" w:rsidRDefault="00AD79F5" w:rsidP="00AD79F5">
      <w:pPr>
        <w:rPr>
          <w:rFonts w:ascii="Georgia" w:hAnsi="Georgia"/>
        </w:rPr>
      </w:pPr>
    </w:p>
    <w:p w14:paraId="4030B119" w14:textId="77777777" w:rsidR="00F658FA" w:rsidRDefault="00F658FA" w:rsidP="00F658FA">
      <w:pPr>
        <w:rPr>
          <w:rFonts w:ascii="Georgia" w:hAnsi="Georgia"/>
        </w:rPr>
      </w:pPr>
      <w:r>
        <w:rPr>
          <w:rFonts w:ascii="Georgia" w:hAnsi="Georgia"/>
        </w:rPr>
        <w:t>Join Zoom Meeting</w:t>
      </w:r>
    </w:p>
    <w:p w14:paraId="2706D271" w14:textId="77777777" w:rsidR="00F658FA" w:rsidRDefault="00B5731C" w:rsidP="00F658FA">
      <w:pPr>
        <w:rPr>
          <w:rFonts w:ascii="Georgia" w:hAnsi="Georgia"/>
        </w:rPr>
      </w:pPr>
      <w:hyperlink r:id="rId7" w:history="1">
        <w:r w:rsidR="00F658FA">
          <w:rPr>
            <w:rStyle w:val="Hyperlink"/>
            <w:rFonts w:ascii="Georgia" w:hAnsi="Georgia"/>
          </w:rPr>
          <w:t>https://zoom.us/j/94082150136?pwd=L1BXNXBzWER2Zmt3dzd3QS9SMGFxUT09</w:t>
        </w:r>
      </w:hyperlink>
    </w:p>
    <w:p w14:paraId="5BE85203" w14:textId="4CACE8F5" w:rsidR="00CF29FE" w:rsidRDefault="00F658FA" w:rsidP="00F65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</w:t>
      </w:r>
      <w:proofErr w:type="gramStart"/>
      <w:r>
        <w:rPr>
          <w:rFonts w:ascii="Times New Roman" w:hAnsi="Times New Roman" w:cs="Times New Roman"/>
          <w:sz w:val="24"/>
          <w:szCs w:val="24"/>
        </w:rPr>
        <w:t>by:</w:t>
      </w:r>
      <w:proofErr w:type="gramEnd"/>
      <w:r w:rsidR="00C2605C">
        <w:rPr>
          <w:rFonts w:ascii="Times New Roman" w:hAnsi="Times New Roman" w:cs="Times New Roman"/>
          <w:sz w:val="24"/>
          <w:szCs w:val="24"/>
        </w:rPr>
        <w:t xml:space="preserve"> Cheryl Kovar</w:t>
      </w:r>
    </w:p>
    <w:p w14:paraId="468CBF9F" w14:textId="6F5AF332" w:rsidR="00CF29FE" w:rsidRDefault="00CF29FE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on cal</w:t>
      </w:r>
      <w:r w:rsidR="00D914E7">
        <w:rPr>
          <w:rFonts w:ascii="Times New Roman" w:hAnsi="Times New Roman" w:cs="Times New Roman"/>
          <w:sz w:val="24"/>
          <w:szCs w:val="24"/>
        </w:rPr>
        <w:t xml:space="preserve">l: </w:t>
      </w:r>
      <w:proofErr w:type="spellStart"/>
      <w:r w:rsidR="00C2605C">
        <w:rPr>
          <w:rFonts w:ascii="Times New Roman" w:hAnsi="Times New Roman" w:cs="Times New Roman"/>
          <w:sz w:val="24"/>
          <w:szCs w:val="24"/>
        </w:rPr>
        <w:t>Torica</w:t>
      </w:r>
      <w:proofErr w:type="spellEnd"/>
      <w:r w:rsidR="00C2605C">
        <w:rPr>
          <w:rFonts w:ascii="Times New Roman" w:hAnsi="Times New Roman" w:cs="Times New Roman"/>
          <w:sz w:val="24"/>
          <w:szCs w:val="24"/>
        </w:rPr>
        <w:t xml:space="preserve"> Fuller, Cheryl Kovar, Amy </w:t>
      </w:r>
      <w:proofErr w:type="spellStart"/>
      <w:r w:rsidR="00C2605C">
        <w:rPr>
          <w:rFonts w:ascii="Times New Roman" w:hAnsi="Times New Roman" w:cs="Times New Roman"/>
          <w:sz w:val="24"/>
          <w:szCs w:val="24"/>
        </w:rPr>
        <w:t>Belflower</w:t>
      </w:r>
      <w:proofErr w:type="spellEnd"/>
      <w:r w:rsidR="00C2605C">
        <w:rPr>
          <w:rFonts w:ascii="Times New Roman" w:hAnsi="Times New Roman" w:cs="Times New Roman"/>
          <w:sz w:val="24"/>
          <w:szCs w:val="24"/>
        </w:rPr>
        <w:t>-Thomas, Laurel Booth, and Terri Wilson.</w:t>
      </w:r>
    </w:p>
    <w:p w14:paraId="44FE96D5" w14:textId="21DBA249" w:rsidR="00CF29FE" w:rsidRDefault="00DD5D27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Report:</w:t>
      </w:r>
      <w:r w:rsidR="00C2605C">
        <w:rPr>
          <w:rFonts w:ascii="Times New Roman" w:hAnsi="Times New Roman" w:cs="Times New Roman"/>
          <w:sz w:val="24"/>
          <w:szCs w:val="24"/>
        </w:rPr>
        <w:t xml:space="preserve"> As of 3/2/2021- $2488.03</w:t>
      </w:r>
    </w:p>
    <w:p w14:paraId="46E0D085" w14:textId="5BFA02A5" w:rsidR="00AD79F5" w:rsidRDefault="00DD5D27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Items:</w:t>
      </w:r>
    </w:p>
    <w:p w14:paraId="2144489D" w14:textId="21E60435" w:rsidR="006504CD" w:rsidRDefault="006504CD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Cheryl report: </w:t>
      </w:r>
    </w:p>
    <w:p w14:paraId="103C282B" w14:textId="7847F119" w:rsidR="006504CD" w:rsidRDefault="006504CD" w:rsidP="006504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Emailed Josh Fisher for update on </w:t>
      </w:r>
      <w:proofErr w:type="gramStart"/>
      <w:r>
        <w:rPr>
          <w:rFonts w:ascii="Times New Roman" w:hAnsi="Times New Roman" w:cs="Times New Roman"/>
          <w:sz w:val="24"/>
          <w:szCs w:val="24"/>
        </w:rPr>
        <w:t>By-laws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revision and invited him to attend our May, June or July Zoom meeting with update/revision</w:t>
      </w:r>
      <w:r w:rsidR="00C26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94E9B" w14:textId="6C9AD31E" w:rsidR="00C2605C" w:rsidRDefault="00C2605C" w:rsidP="006504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will send revisions to members for approval. We will need at least 25% to approve. Once approved, the by-laws will go to the Governing Council, then will be posted on the NCPHA website.</w:t>
      </w:r>
    </w:p>
    <w:p w14:paraId="74B07450" w14:textId="1F81780C" w:rsidR="00C2605C" w:rsidRDefault="00C2605C" w:rsidP="006504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need to meet with Josh in May or June regarding the By-laws. </w:t>
      </w:r>
    </w:p>
    <w:p w14:paraId="7036E229" w14:textId="77777777" w:rsidR="00C2605C" w:rsidRDefault="00C2605C" w:rsidP="00C260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individuals have joined the APBR section.</w:t>
      </w:r>
    </w:p>
    <w:p w14:paraId="2DD57B37" w14:textId="306B289C" w:rsidR="00DD5D27" w:rsidRDefault="00AD79F5" w:rsidP="00CF29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report:</w:t>
      </w:r>
    </w:p>
    <w:p w14:paraId="1A01B2C7" w14:textId="3891530A" w:rsidR="00C2605C" w:rsidRDefault="00C2605C" w:rsidP="00C26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Delegated items have been completed. </w:t>
      </w:r>
    </w:p>
    <w:p w14:paraId="75A9E9C1" w14:textId="46FAD2A2" w:rsidR="00AD79F5" w:rsidRPr="00C2605C" w:rsidRDefault="00C2605C" w:rsidP="001D32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05C">
        <w:rPr>
          <w:rFonts w:ascii="Times New Roman" w:hAnsi="Times New Roman" w:cs="Times New Roman"/>
          <w:sz w:val="24"/>
          <w:szCs w:val="24"/>
        </w:rPr>
        <w:t>She will lead the April APBR meeting in Cheryl’s absence.</w:t>
      </w:r>
    </w:p>
    <w:p w14:paraId="6D1D00F4" w14:textId="1F6F69F2" w:rsidR="00DD5D27" w:rsidRDefault="00F658FA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</w:t>
      </w:r>
      <w:r w:rsidR="00DD5D27">
        <w:rPr>
          <w:rFonts w:ascii="Times New Roman" w:hAnsi="Times New Roman" w:cs="Times New Roman"/>
          <w:sz w:val="24"/>
          <w:szCs w:val="24"/>
        </w:rPr>
        <w:t>report from 202</w:t>
      </w:r>
      <w:r w:rsidR="00AD79F5">
        <w:rPr>
          <w:rFonts w:ascii="Times New Roman" w:hAnsi="Times New Roman" w:cs="Times New Roman"/>
          <w:sz w:val="24"/>
          <w:szCs w:val="24"/>
        </w:rPr>
        <w:t>1</w:t>
      </w:r>
      <w:r w:rsidR="00DD5D27">
        <w:rPr>
          <w:rFonts w:ascii="Times New Roman" w:hAnsi="Times New Roman" w:cs="Times New Roman"/>
          <w:sz w:val="24"/>
          <w:szCs w:val="24"/>
        </w:rPr>
        <w:t xml:space="preserve"> FEC Planning Committee calls</w:t>
      </w:r>
    </w:p>
    <w:p w14:paraId="10401B45" w14:textId="0A65EA12" w:rsidR="00C2605C" w:rsidRDefault="00C2605C" w:rsidP="00C260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FEC Planning Committee met on </w:t>
      </w:r>
      <w:r w:rsidR="007C1034">
        <w:rPr>
          <w:rFonts w:ascii="Times New Roman" w:hAnsi="Times New Roman" w:cs="Times New Roman"/>
          <w:sz w:val="24"/>
          <w:szCs w:val="24"/>
        </w:rPr>
        <w:t xml:space="preserve">3/2/2021.  The conference will be held and the Crowne Plaza in Ashville. </w:t>
      </w:r>
    </w:p>
    <w:p w14:paraId="02D17B47" w14:textId="35ECE65D" w:rsidR="007C1034" w:rsidRDefault="007C1034" w:rsidP="00C260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plans are to have the event in-person.</w:t>
      </w:r>
    </w:p>
    <w:p w14:paraId="5C4E42A5" w14:textId="0E472214" w:rsidR="007C1034" w:rsidRDefault="007C1034" w:rsidP="00C260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Vendors may be split into 2 days.</w:t>
      </w:r>
    </w:p>
    <w:p w14:paraId="59F320BF" w14:textId="59E97A0C" w:rsidR="007C1034" w:rsidRDefault="007C1034" w:rsidP="00C260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APBR will conduct activities all day Thursday and possibly Wednesday afternoon. </w:t>
      </w:r>
    </w:p>
    <w:p w14:paraId="6CFC175E" w14:textId="280966E9" w:rsidR="007C1034" w:rsidRDefault="007C1034" w:rsidP="00C260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Poster presentations are planned for Thursday night. We can do a 50/50 split if needed for social distancing. </w:t>
      </w:r>
    </w:p>
    <w:p w14:paraId="1C07F953" w14:textId="159E5C41" w:rsidR="00DD5D27" w:rsidRDefault="00DD5D27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report from Advocacy Committee call</w:t>
      </w:r>
      <w:r w:rsidR="00F658FA">
        <w:rPr>
          <w:rFonts w:ascii="Times New Roman" w:hAnsi="Times New Roman" w:cs="Times New Roman"/>
          <w:sz w:val="24"/>
          <w:szCs w:val="24"/>
        </w:rPr>
        <w:t>s</w:t>
      </w:r>
    </w:p>
    <w:p w14:paraId="1C2B2147" w14:textId="77777777" w:rsidR="00B5731C" w:rsidRDefault="00B5731C" w:rsidP="00B5731C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The House passed HB196 which allocates $84M to the 85 health departments.  Funds will be disbursed based on the population of the county.  The funds are time-</w:t>
      </w:r>
      <w:proofErr w:type="gramStart"/>
      <w:r>
        <w:rPr>
          <w:rFonts w:ascii="Georgia" w:eastAsia="Times New Roman" w:hAnsi="Georgia"/>
        </w:rPr>
        <w:t>limited</w:t>
      </w:r>
      <w:proofErr w:type="gramEnd"/>
      <w:r>
        <w:rPr>
          <w:rFonts w:ascii="Georgia" w:eastAsia="Times New Roman" w:hAnsi="Georgia"/>
        </w:rPr>
        <w:t xml:space="preserve"> and they will have 2-3 years to spend them. Hopefully will be signed by the Governor this week. </w:t>
      </w:r>
      <w:r>
        <w:rPr>
          <w:rFonts w:ascii="Georgia" w:eastAsia="Times New Roman" w:hAnsi="Georgia"/>
        </w:rPr>
        <w:br/>
        <w:t xml:space="preserve">HB61 was filed February 8.  It has three primary sponsors.  Two LHDs will be presenting to the Joint HHS Appropriations Committee for Communicable Disease Funding.  </w:t>
      </w:r>
    </w:p>
    <w:p w14:paraId="7DEF1BEF" w14:textId="77777777" w:rsidR="00B5731C" w:rsidRDefault="00B5731C" w:rsidP="00B5731C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t xml:space="preserve">Legislature is of course very focused on COVID.  Some partial bills are moving to close the coverage gap.  </w:t>
      </w:r>
      <w:r>
        <w:rPr>
          <w:rFonts w:ascii="Georgia" w:eastAsia="Times New Roman" w:hAnsi="Georgia"/>
        </w:rPr>
        <w:br/>
        <w:t>A bill has been proposed to allow Medicaid parents who have lost custody of their child(ren) due to drug use to keep their Medicaid coverage so they can seek drug-use help.</w:t>
      </w:r>
      <w:r>
        <w:rPr>
          <w:rFonts w:ascii="Georgia" w:eastAsia="Times New Roman" w:hAnsi="Georgia"/>
        </w:rPr>
        <w:br/>
        <w:t>Thursday is the deadline for bill drafting.</w:t>
      </w:r>
      <w:r>
        <w:rPr>
          <w:rFonts w:ascii="Georgia" w:eastAsia="Times New Roman" w:hAnsi="Georgia"/>
        </w:rPr>
        <w:br/>
        <w:t xml:space="preserve">Updated on advocacy work being conducted by C4C.  They are reaching out to Public Safety units. </w:t>
      </w:r>
    </w:p>
    <w:p w14:paraId="0B4BBD4D" w14:textId="77777777" w:rsidR="00B5731C" w:rsidRDefault="00B5731C" w:rsidP="00B5731C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Georgia" w:eastAsia="Times New Roman" w:hAnsi="Georgia"/>
        </w:rPr>
      </w:pPr>
      <w:r w:rsidRPr="00A63EA8">
        <w:rPr>
          <w:rFonts w:ascii="Georgia" w:eastAsia="Times New Roman" w:hAnsi="Georgia"/>
        </w:rPr>
        <w:t>Proposed NCPHA webinar should cover our legislative priorities and how state employees can advocate.  Various committee members could take part.  Include scenarios like:</w:t>
      </w:r>
      <w:r w:rsidRPr="00A63EA8"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      - </w:t>
      </w:r>
      <w:r w:rsidRPr="00A63EA8">
        <w:rPr>
          <w:rFonts w:ascii="Georgia" w:eastAsia="Times New Roman" w:hAnsi="Georgia"/>
        </w:rPr>
        <w:t>What state employees can do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  <w:t xml:space="preserve">      - LHD staff.</w:t>
      </w:r>
      <w:r>
        <w:rPr>
          <w:rFonts w:ascii="Georgia" w:eastAsia="Times New Roman" w:hAnsi="Georgia"/>
        </w:rPr>
        <w:br/>
        <w:t xml:space="preserve">      - County staff.</w:t>
      </w:r>
    </w:p>
    <w:p w14:paraId="3CA13560" w14:textId="77777777" w:rsidR="00B5731C" w:rsidRDefault="00B5731C" w:rsidP="00B5731C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APHA is sponsoring a Virtual Capitol Hill Day with each states’ US Senators.  Michele </w:t>
      </w:r>
      <w:proofErr w:type="spellStart"/>
      <w:r>
        <w:rPr>
          <w:rFonts w:ascii="Georgia" w:eastAsia="Times New Roman" w:hAnsi="Georgia"/>
        </w:rPr>
        <w:t>Okoh</w:t>
      </w:r>
      <w:proofErr w:type="spellEnd"/>
      <w:r>
        <w:rPr>
          <w:rFonts w:ascii="Georgia" w:eastAsia="Times New Roman" w:hAnsi="Georgia"/>
        </w:rPr>
        <w:t xml:space="preserve"> who is a NCPHA member and APHA member will coordinate with Kim to contact the senators.  Training webinar is this coming Thursday.  </w:t>
      </w:r>
    </w:p>
    <w:p w14:paraId="334E3839" w14:textId="487DCC03" w:rsidR="006504CD" w:rsidRPr="00B5731C" w:rsidRDefault="00B5731C" w:rsidP="006917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5731C">
        <w:rPr>
          <w:rFonts w:ascii="Georgia" w:eastAsia="Times New Roman" w:hAnsi="Georgia"/>
        </w:rPr>
        <w:t>NCPHA Virtual Spring Conference takes place Tuesday, May 18</w:t>
      </w:r>
    </w:p>
    <w:p w14:paraId="1D086C9A" w14:textId="77777777" w:rsidR="00B5731C" w:rsidRPr="00B5731C" w:rsidRDefault="00B5731C" w:rsidP="00B5731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E199D2F" w14:textId="7D6CB436" w:rsidR="006504CD" w:rsidRDefault="006504CD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Abstracts for 2021 FEC Presentations:</w:t>
      </w:r>
    </w:p>
    <w:p w14:paraId="4E4A7BBE" w14:textId="5D4F8450" w:rsidR="006504CD" w:rsidRPr="006504CD" w:rsidRDefault="006504CD" w:rsidP="00650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04CD">
        <w:rPr>
          <w:rFonts w:ascii="Times New Roman" w:hAnsi="Times New Roman" w:cs="Times New Roman"/>
          <w:sz w:val="24"/>
          <w:szCs w:val="24"/>
        </w:rPr>
        <w:t>Amy sent last year’s Call for Abstract and Judging Rubric for us to use as a template</w:t>
      </w:r>
    </w:p>
    <w:p w14:paraId="4E93E919" w14:textId="301BDC1F" w:rsidR="006504CD" w:rsidRPr="00B5731C" w:rsidRDefault="006504CD" w:rsidP="00650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04CD">
        <w:rPr>
          <w:rFonts w:ascii="Times New Roman" w:hAnsi="Times New Roman" w:cs="Times New Roman"/>
          <w:color w:val="000000"/>
          <w:sz w:val="24"/>
          <w:szCs w:val="24"/>
        </w:rPr>
        <w:t xml:space="preserve">Laurel Booth, a first year MPH in our PH Leadership concentration has agreed to coordinate abstracts this year…Thank you and Welcome Laurel </w:t>
      </w:r>
      <w:r w:rsidRPr="006504C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D84F3A" w14:textId="08039CEF" w:rsidR="00B5731C" w:rsidRPr="006504CD" w:rsidRDefault="00B5731C" w:rsidP="00650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Reviewed Laurel’s role. </w:t>
      </w:r>
    </w:p>
    <w:p w14:paraId="22CA6803" w14:textId="18FB69EF" w:rsidR="006504CD" w:rsidRPr="00B5731C" w:rsidRDefault="006504CD" w:rsidP="00650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04CD">
        <w:rPr>
          <w:rFonts w:ascii="Times New Roman" w:hAnsi="Times New Roman" w:cs="Times New Roman"/>
          <w:color w:val="000000"/>
          <w:sz w:val="24"/>
          <w:szCs w:val="24"/>
        </w:rPr>
        <w:t>Question to Leadership, do we want to go back to offering Speed Round Presentations since will be F2F format in Asheville, or not and keep oral/podium and poster presentations only?</w:t>
      </w:r>
      <w:r w:rsidR="00B5731C">
        <w:rPr>
          <w:rFonts w:ascii="Times New Roman" w:hAnsi="Times New Roman" w:cs="Times New Roman"/>
          <w:color w:val="000000"/>
          <w:sz w:val="24"/>
          <w:szCs w:val="24"/>
        </w:rPr>
        <w:t xml:space="preserve"> Decision made to conduct Podium presentations only on Thursday morning and afternoon.  Poster Presentations will be Thursday evening. Option would be to have Speed Round Presentations on Wednesday afternoon.</w:t>
      </w:r>
    </w:p>
    <w:p w14:paraId="001BB2BF" w14:textId="147D875B" w:rsidR="00B5731C" w:rsidRPr="00B5731C" w:rsidRDefault="00B5731C" w:rsidP="00650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need to open entries to beyond health departments. </w:t>
      </w:r>
    </w:p>
    <w:p w14:paraId="2EBE6FC6" w14:textId="4D3341B0" w:rsidR="00B5731C" w:rsidRPr="00B5731C" w:rsidRDefault="00B5731C" w:rsidP="00650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need judges for abstracts and live presentations. </w:t>
      </w:r>
    </w:p>
    <w:p w14:paraId="03B5D3A4" w14:textId="09D6E9AD" w:rsidR="00DD5D27" w:rsidRPr="00B5731C" w:rsidRDefault="00B5731C" w:rsidP="009C55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31C">
        <w:rPr>
          <w:rFonts w:ascii="Times New Roman" w:hAnsi="Times New Roman" w:cs="Times New Roman"/>
          <w:color w:val="000000"/>
          <w:sz w:val="24"/>
          <w:szCs w:val="24"/>
        </w:rPr>
        <w:t xml:space="preserve">Need to make clear that participants will need to register and pay for the conference. </w:t>
      </w:r>
    </w:p>
    <w:p w14:paraId="03E50780" w14:textId="6C954A7D" w:rsidR="00D914E7" w:rsidRDefault="00DD5D27" w:rsidP="00DD5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concerns/discussion:</w:t>
      </w:r>
      <w:r w:rsidR="00CF29FE">
        <w:rPr>
          <w:rFonts w:ascii="Times New Roman" w:hAnsi="Times New Roman" w:cs="Times New Roman"/>
          <w:sz w:val="24"/>
          <w:szCs w:val="24"/>
        </w:rPr>
        <w:t xml:space="preserve"> </w:t>
      </w:r>
      <w:r w:rsidR="00C2605C">
        <w:rPr>
          <w:rFonts w:ascii="Times New Roman" w:hAnsi="Times New Roman" w:cs="Times New Roman"/>
          <w:sz w:val="24"/>
          <w:szCs w:val="24"/>
        </w:rPr>
        <w:t>-</w:t>
      </w:r>
    </w:p>
    <w:p w14:paraId="0C562516" w14:textId="5FF2F415" w:rsidR="00D914E7" w:rsidRPr="00CF29FE" w:rsidRDefault="00D914E7" w:rsidP="00DD5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Zoom Meeting scheduled for 4/</w:t>
      </w:r>
      <w:r w:rsidR="00B5731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/21 at </w:t>
      </w:r>
      <w:proofErr w:type="gramStart"/>
      <w:r>
        <w:rPr>
          <w:rFonts w:ascii="Times New Roman" w:hAnsi="Times New Roman" w:cs="Times New Roman"/>
          <w:sz w:val="24"/>
          <w:szCs w:val="24"/>
        </w:rPr>
        <w:t>9a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14E7" w:rsidRPr="00CF2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A1DC" w14:textId="77777777" w:rsidR="00B5731C" w:rsidRDefault="00B5731C" w:rsidP="00B5731C">
      <w:pPr>
        <w:spacing w:after="0" w:line="240" w:lineRule="auto"/>
      </w:pPr>
      <w:r>
        <w:separator/>
      </w:r>
    </w:p>
  </w:endnote>
  <w:endnote w:type="continuationSeparator" w:id="0">
    <w:p w14:paraId="1A347FBC" w14:textId="77777777" w:rsidR="00B5731C" w:rsidRDefault="00B5731C" w:rsidP="00B5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9834" w14:textId="77777777" w:rsidR="00B5731C" w:rsidRDefault="00B57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EBB67" w14:textId="77777777" w:rsidR="00B5731C" w:rsidRDefault="00B57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33382" w14:textId="77777777" w:rsidR="00B5731C" w:rsidRDefault="00B57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311A0" w14:textId="77777777" w:rsidR="00B5731C" w:rsidRDefault="00B5731C" w:rsidP="00B5731C">
      <w:pPr>
        <w:spacing w:after="0" w:line="240" w:lineRule="auto"/>
      </w:pPr>
      <w:r>
        <w:separator/>
      </w:r>
    </w:p>
  </w:footnote>
  <w:footnote w:type="continuationSeparator" w:id="0">
    <w:p w14:paraId="1A8B65B3" w14:textId="77777777" w:rsidR="00B5731C" w:rsidRDefault="00B5731C" w:rsidP="00B5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BFFAE" w14:textId="0516896C" w:rsidR="00B5731C" w:rsidRDefault="00B5731C">
    <w:pPr>
      <w:pStyle w:val="Header"/>
    </w:pPr>
    <w:r>
      <w:rPr>
        <w:noProof/>
      </w:rPr>
      <w:pict w14:anchorId="08B78F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CED9" w14:textId="7CC51B2E" w:rsidR="00B5731C" w:rsidRDefault="00B5731C">
    <w:pPr>
      <w:pStyle w:val="Header"/>
    </w:pPr>
    <w:r>
      <w:rPr>
        <w:noProof/>
      </w:rPr>
      <w:pict w14:anchorId="2F8783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1A1E" w14:textId="440871CC" w:rsidR="00B5731C" w:rsidRDefault="00B5731C">
    <w:pPr>
      <w:pStyle w:val="Header"/>
    </w:pPr>
    <w:r>
      <w:rPr>
        <w:noProof/>
      </w:rPr>
      <w:pict w14:anchorId="628283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99C"/>
    <w:multiLevelType w:val="hybridMultilevel"/>
    <w:tmpl w:val="451C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11AD"/>
    <w:multiLevelType w:val="hybridMultilevel"/>
    <w:tmpl w:val="781C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20D9"/>
    <w:multiLevelType w:val="hybridMultilevel"/>
    <w:tmpl w:val="9C80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346CA"/>
    <w:multiLevelType w:val="hybridMultilevel"/>
    <w:tmpl w:val="F314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664F5"/>
    <w:multiLevelType w:val="hybridMultilevel"/>
    <w:tmpl w:val="D0AC104E"/>
    <w:lvl w:ilvl="0" w:tplc="DFD47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6580"/>
    <w:multiLevelType w:val="hybridMultilevel"/>
    <w:tmpl w:val="3D80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4A73"/>
    <w:multiLevelType w:val="hybridMultilevel"/>
    <w:tmpl w:val="D068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E"/>
    <w:rsid w:val="00153B9D"/>
    <w:rsid w:val="004D482F"/>
    <w:rsid w:val="006504CD"/>
    <w:rsid w:val="006E7393"/>
    <w:rsid w:val="0077761D"/>
    <w:rsid w:val="007C1034"/>
    <w:rsid w:val="00AD79F5"/>
    <w:rsid w:val="00B5731C"/>
    <w:rsid w:val="00B960A4"/>
    <w:rsid w:val="00BA22F9"/>
    <w:rsid w:val="00C2605C"/>
    <w:rsid w:val="00CB6A91"/>
    <w:rsid w:val="00CF29FE"/>
    <w:rsid w:val="00D914E7"/>
    <w:rsid w:val="00DD5D27"/>
    <w:rsid w:val="00F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4EA4B"/>
  <w15:chartTrackingRefBased/>
  <w15:docId w15:val="{1986E9E1-F088-435D-82F8-62C47BFF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9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58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8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8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1C"/>
  </w:style>
  <w:style w:type="paragraph" w:styleId="Footer">
    <w:name w:val="footer"/>
    <w:basedOn w:val="Normal"/>
    <w:link w:val="FooterChar"/>
    <w:uiPriority w:val="99"/>
    <w:unhideWhenUsed/>
    <w:rsid w:val="00B5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zoom.us%2Fj%2F94082150136%3Fpwd%3DL1BXNXBzWER2Zmt3dzd3QS9SMGFxUT09&amp;data=04%7C01%7CKOVARC15%40ECU.EDU%7Cb1e594cf5cc14d78210008d8bca9d384%7C17143cbb385c4c45a36ac65b72e3eae8%7C0%7C0%7C637466784900811675%7CUnknown%7CTWFpbGZsb3d8eyJWIjoiMC4wLjAwMDAiLCJQIjoiV2luMzIiLCJBTiI6Ik1haWwiLCJXVCI6Mn0%3D%7C1000&amp;sdata=WlPXNqimaTY%2Fd8jgZGsskX2jQgckPOFIPn5mNKKnduQ%3D&amp;reserved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Kovar, Cheryl</dc:creator>
  <cp:keywords/>
  <dc:description/>
  <cp:lastModifiedBy>Terri Wilson</cp:lastModifiedBy>
  <cp:revision>3</cp:revision>
  <cp:lastPrinted>2021-03-16T15:44:00Z</cp:lastPrinted>
  <dcterms:created xsi:type="dcterms:W3CDTF">2021-03-22T14:15:00Z</dcterms:created>
  <dcterms:modified xsi:type="dcterms:W3CDTF">2021-03-22T16:00:00Z</dcterms:modified>
</cp:coreProperties>
</file>