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245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2"/>
        <w:gridCol w:w="9953"/>
      </w:tblGrid>
      <w:tr w:rsidR="00F44773" w14:paraId="5970FA37" w14:textId="77777777" w:rsidTr="00F44773">
        <w:tc>
          <w:tcPr>
            <w:tcW w:w="3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04595" w14:textId="77777777" w:rsidR="00F44773" w:rsidRDefault="00F4477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bookmarkStart w:id="0" w:name="_GoBack" w:colFirst="0" w:colLast="0"/>
          </w:p>
          <w:p w14:paraId="0D4A4B2F" w14:textId="77777777" w:rsidR="00F44773" w:rsidRDefault="00F447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Thursday, January 23</w:t>
            </w:r>
          </w:p>
          <w:p w14:paraId="76330CAF" w14:textId="77777777" w:rsidR="00F44773" w:rsidRDefault="00F447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8:15 am</w:t>
            </w:r>
          </w:p>
        </w:tc>
        <w:tc>
          <w:tcPr>
            <w:tcW w:w="9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A81C6" w14:textId="77777777" w:rsidR="00F44773" w:rsidRDefault="00F44773">
            <w:pPr>
              <w:rPr>
                <w:b/>
                <w:bCs/>
                <w:sz w:val="20"/>
                <w:szCs w:val="20"/>
              </w:rPr>
            </w:pPr>
            <w:bookmarkStart w:id="1" w:name="_Hlk24035568"/>
            <w:bookmarkStart w:id="2" w:name="_Hlk27059010"/>
            <w:r>
              <w:rPr>
                <w:b/>
                <w:bCs/>
                <w:sz w:val="20"/>
                <w:szCs w:val="20"/>
              </w:rPr>
              <w:t>Leveraging the Power of Collaboration and Engagement to Achieve Health Equity</w:t>
            </w:r>
          </w:p>
          <w:p w14:paraId="39D1477F" w14:textId="77777777" w:rsidR="00F44773" w:rsidRDefault="00F4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Giselle Corbie-Smith, MD, MSc</w:t>
            </w:r>
          </w:p>
          <w:p w14:paraId="2CB0A050" w14:textId="77777777" w:rsidR="00F44773" w:rsidRDefault="00F4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Kenan Distinguished Professor</w:t>
            </w:r>
          </w:p>
          <w:p w14:paraId="0F02FA5A" w14:textId="77777777" w:rsidR="00F44773" w:rsidRDefault="00F4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of Social Medicine, Department of Medicine, UNC School of Medicine</w:t>
            </w:r>
            <w:bookmarkEnd w:id="1"/>
            <w:bookmarkEnd w:id="2"/>
          </w:p>
          <w:p w14:paraId="004B07A5" w14:textId="77777777" w:rsidR="00F44773" w:rsidRDefault="00F447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4773" w14:paraId="311C162B" w14:textId="77777777" w:rsidTr="00F44773">
        <w:trPr>
          <w:trHeight w:val="1232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BEF70" w14:textId="77777777" w:rsidR="00F44773" w:rsidRDefault="00F447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  </w:t>
            </w:r>
          </w:p>
          <w:p w14:paraId="3C5D93A6" w14:textId="77777777" w:rsidR="00F44773" w:rsidRDefault="00F447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Thursday, January 23</w:t>
            </w:r>
          </w:p>
          <w:p w14:paraId="6CF619B9" w14:textId="77777777" w:rsidR="00F44773" w:rsidRDefault="00F447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9:15 am – 10:15 am </w:t>
            </w:r>
          </w:p>
        </w:tc>
        <w:tc>
          <w:tcPr>
            <w:tcW w:w="9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5C6EB" w14:textId="77777777" w:rsidR="00F44773" w:rsidRDefault="00F44773">
            <w:pPr>
              <w:spacing w:after="240"/>
              <w:rPr>
                <w:b/>
                <w:bCs/>
                <w:sz w:val="20"/>
                <w:szCs w:val="20"/>
              </w:rPr>
            </w:pPr>
            <w:bookmarkStart w:id="3" w:name="_Hlk24034020"/>
            <w:r>
              <w:rPr>
                <w:b/>
                <w:bCs/>
                <w:sz w:val="20"/>
                <w:szCs w:val="20"/>
              </w:rPr>
              <w:t>Moving from Concept to Action: How to Operationalize “Buying Health”</w:t>
            </w:r>
            <w:bookmarkEnd w:id="3"/>
          </w:p>
          <w:p w14:paraId="67ECF0D2" w14:textId="77777777" w:rsidR="00F44773" w:rsidRDefault="00F44773">
            <w:pPr>
              <w:rPr>
                <w:sz w:val="20"/>
                <w:szCs w:val="20"/>
              </w:rPr>
            </w:pPr>
            <w:bookmarkStart w:id="4" w:name="_Hlk24034167"/>
            <w:r>
              <w:rPr>
                <w:sz w:val="20"/>
                <w:szCs w:val="20"/>
              </w:rPr>
              <w:t>Kelly Crosbie, MSW, LCSW</w:t>
            </w:r>
          </w:p>
          <w:p w14:paraId="07DFA520" w14:textId="77777777" w:rsidR="00F44773" w:rsidRDefault="00F4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Deputy Director, Quality and Population Health, NC Medicaid, Division of Health Benefits</w:t>
            </w:r>
          </w:p>
          <w:p w14:paraId="29CE6144" w14:textId="77777777" w:rsidR="00F44773" w:rsidRDefault="00F4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Sheila F. Davies, PhD</w:t>
            </w:r>
            <w:bookmarkEnd w:id="4"/>
          </w:p>
          <w:p w14:paraId="6D7640B9" w14:textId="77777777" w:rsidR="00F44773" w:rsidRDefault="00F4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Director, Dare County Department of Health &amp; Human Services</w:t>
            </w:r>
          </w:p>
          <w:p w14:paraId="6C9DDCEF" w14:textId="77777777" w:rsidR="00F44773" w:rsidRDefault="00F4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Stacie Saunders, MPH</w:t>
            </w:r>
          </w:p>
          <w:p w14:paraId="7F31B408" w14:textId="77777777" w:rsidR="00F44773" w:rsidRDefault="00F4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Director, Alamance County Health Department</w:t>
            </w:r>
          </w:p>
          <w:p w14:paraId="30D496CF" w14:textId="77777777" w:rsidR="00F44773" w:rsidRDefault="00F4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Elizabeth Tilson, MD, MPH</w:t>
            </w:r>
          </w:p>
          <w:p w14:paraId="66AA5F6F" w14:textId="77777777" w:rsidR="00F44773" w:rsidRDefault="00F4477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State Health Director and Chief Medical Officer, NC DHHS</w:t>
            </w:r>
          </w:p>
        </w:tc>
      </w:tr>
      <w:tr w:rsidR="00F44773" w14:paraId="62F58AC8" w14:textId="77777777" w:rsidTr="00F44773"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B383B" w14:textId="77777777" w:rsidR="00F44773" w:rsidRDefault="00F4477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0F8E34A" w14:textId="77777777" w:rsidR="00F44773" w:rsidRDefault="00F447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Thursday, January 23</w:t>
            </w:r>
          </w:p>
          <w:p w14:paraId="673435AB" w14:textId="77777777" w:rsidR="00F44773" w:rsidRDefault="00F447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10:45 am – 11:45 am </w:t>
            </w:r>
          </w:p>
        </w:tc>
        <w:tc>
          <w:tcPr>
            <w:tcW w:w="9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BCC45" w14:textId="77777777" w:rsidR="00F44773" w:rsidRDefault="00F44773">
            <w:pPr>
              <w:pStyle w:val="ListParagraph"/>
              <w:ind w:left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 Does Not Have to Be This Way – Addressing Cancer Health Equity</w:t>
            </w:r>
          </w:p>
          <w:p w14:paraId="4ED84EA1" w14:textId="77777777" w:rsidR="00F44773" w:rsidRDefault="00F44773">
            <w:pPr>
              <w:pStyle w:val="ListParagraph"/>
              <w:ind w:left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B4D4EFA" w14:textId="77777777" w:rsidR="00F44773" w:rsidRDefault="00F44773">
            <w:pPr>
              <w:pStyle w:val="ListParagraph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27125575"/>
            <w:r>
              <w:rPr>
                <w:rFonts w:ascii="Times New Roman" w:hAnsi="Times New Roman" w:cs="Times New Roman"/>
                <w:sz w:val="20"/>
                <w:szCs w:val="20"/>
              </w:rPr>
              <w:t>Lisa Richardson, MD, MPH</w:t>
            </w:r>
          </w:p>
          <w:p w14:paraId="3FDBBA84" w14:textId="77777777" w:rsidR="00F44773" w:rsidRDefault="00F44773">
            <w:pPr>
              <w:pStyle w:val="ListParagraph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Director, Division of Cancer Prevention and Control</w:t>
            </w:r>
          </w:p>
          <w:p w14:paraId="6B8F30CB" w14:textId="77777777" w:rsidR="00F44773" w:rsidRDefault="00F44773">
            <w:pPr>
              <w:pStyle w:val="ListParagraph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Centers for Disease Control and Prevention (CDC)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National Center of Chronic Disease Prevention and Health Promotion</w:t>
            </w:r>
            <w:bookmarkEnd w:id="5"/>
          </w:p>
          <w:p w14:paraId="6F4FC997" w14:textId="77777777" w:rsidR="00F44773" w:rsidRDefault="00F44773">
            <w:pPr>
              <w:pStyle w:val="ListParagraph"/>
              <w:ind w:left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4773" w14:paraId="47234ECE" w14:textId="77777777" w:rsidTr="00F44773"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A0E46" w14:textId="77777777" w:rsidR="00F44773" w:rsidRDefault="00F4477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8625152" w14:textId="77777777" w:rsidR="00F44773" w:rsidRDefault="00F44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January 24</w:t>
            </w:r>
          </w:p>
          <w:p w14:paraId="7ED691F9" w14:textId="77777777" w:rsidR="00F44773" w:rsidRDefault="00F447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8:15 – 9:15 am</w:t>
            </w:r>
          </w:p>
          <w:p w14:paraId="08AB0B4D" w14:textId="77777777" w:rsidR="00F44773" w:rsidRDefault="00F447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D369B" w14:textId="77777777" w:rsidR="00F44773" w:rsidRDefault="00F4477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Managing Equitably </w:t>
            </w:r>
          </w:p>
          <w:p w14:paraId="5584A389" w14:textId="77777777" w:rsidR="00F44773" w:rsidRDefault="00F44773">
            <w:pPr>
              <w:shd w:val="clear" w:color="auto" w:fill="FFFFFF"/>
              <w:rPr>
                <w:sz w:val="20"/>
                <w:szCs w:val="20"/>
              </w:rPr>
            </w:pPr>
          </w:p>
          <w:p w14:paraId="5C82A6B2" w14:textId="77777777" w:rsidR="00F44773" w:rsidRDefault="00F4477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Melanie Rivera, Vice President, The Management Center</w:t>
            </w:r>
          </w:p>
          <w:p w14:paraId="1B41D208" w14:textId="77777777" w:rsidR="00F44773" w:rsidRDefault="00F4477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44773" w14:paraId="23BF2E7B" w14:textId="77777777" w:rsidTr="00F44773"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2FCC5" w14:textId="77777777" w:rsidR="00F44773" w:rsidRDefault="00F447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Friday, January 24</w:t>
            </w:r>
          </w:p>
          <w:p w14:paraId="11F7D36E" w14:textId="77777777" w:rsidR="00F44773" w:rsidRDefault="00F447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9:15 – 10: 15 am</w:t>
            </w:r>
          </w:p>
          <w:p w14:paraId="6B76EFD6" w14:textId="77777777" w:rsidR="00F44773" w:rsidRDefault="00F4477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CDBCC84" w14:textId="77777777" w:rsidR="00F44773" w:rsidRDefault="00F447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1D3D3" w14:textId="77777777" w:rsidR="00F44773" w:rsidRDefault="00F44773">
            <w:pPr>
              <w:rPr>
                <w:b/>
                <w:bCs/>
                <w:sz w:val="20"/>
                <w:szCs w:val="20"/>
              </w:rPr>
            </w:pPr>
            <w:bookmarkStart w:id="6" w:name="_Hlk10721202"/>
            <w:r>
              <w:rPr>
                <w:b/>
                <w:bCs/>
                <w:sz w:val="20"/>
                <w:szCs w:val="20"/>
              </w:rPr>
              <w:t>Reducing Implicit Bias - Cultural Humility</w:t>
            </w:r>
          </w:p>
          <w:p w14:paraId="23680066" w14:textId="77777777" w:rsidR="00F44773" w:rsidRDefault="00F44773">
            <w:pPr>
              <w:rPr>
                <w:b/>
                <w:bCs/>
                <w:sz w:val="20"/>
                <w:szCs w:val="20"/>
              </w:rPr>
            </w:pPr>
          </w:p>
          <w:p w14:paraId="67E40C1D" w14:textId="77777777" w:rsidR="00F44773" w:rsidRDefault="00F4477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Rosemarie Allen, EdD</w:t>
            </w:r>
            <w:r>
              <w:rPr>
                <w:sz w:val="20"/>
                <w:szCs w:val="20"/>
              </w:rPr>
              <w:t xml:space="preserve"> </w:t>
            </w:r>
            <w:bookmarkEnd w:id="6"/>
          </w:p>
          <w:p w14:paraId="32B1A42E" w14:textId="77777777" w:rsidR="00F44773" w:rsidRDefault="00F4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 Professor, School of Education, Metropolitan State University of Denver</w:t>
            </w:r>
          </w:p>
          <w:p w14:paraId="63F444E9" w14:textId="77777777" w:rsidR="00F44773" w:rsidRDefault="00F44773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2D04946F" w14:textId="77777777" w:rsidR="00F44773" w:rsidRDefault="00F447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4773" w14:paraId="56A6199C" w14:textId="77777777" w:rsidTr="00F44773"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FB73" w14:textId="77777777" w:rsidR="00F44773" w:rsidRDefault="00F4477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1C951A8" w14:textId="77777777" w:rsidR="00F44773" w:rsidRDefault="00F44773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7" w:name="_Hlk21944438"/>
            <w:r>
              <w:rPr>
                <w:b/>
                <w:bCs/>
              </w:rPr>
              <w:t>Friday, January 24</w:t>
            </w:r>
          </w:p>
          <w:p w14:paraId="434E5CA5" w14:textId="77777777" w:rsidR="00F44773" w:rsidRDefault="00F447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10:45-11:45</w:t>
            </w:r>
            <w:bookmarkEnd w:id="7"/>
            <w:r>
              <w:rPr>
                <w:b/>
                <w:bCs/>
                <w:sz w:val="20"/>
                <w:szCs w:val="20"/>
              </w:rPr>
              <w:t xml:space="preserve"> am</w:t>
            </w:r>
          </w:p>
        </w:tc>
        <w:tc>
          <w:tcPr>
            <w:tcW w:w="9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4EBC7" w14:textId="77777777" w:rsidR="00F44773" w:rsidRDefault="00F447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Healthy North Carolina 2030</w:t>
            </w:r>
          </w:p>
          <w:p w14:paraId="5F15EFDB" w14:textId="77777777" w:rsidR="00F44773" w:rsidRDefault="00F44773">
            <w:pPr>
              <w:rPr>
                <w:sz w:val="20"/>
                <w:szCs w:val="20"/>
              </w:rPr>
            </w:pPr>
          </w:p>
          <w:p w14:paraId="679F9819" w14:textId="77777777" w:rsidR="00F44773" w:rsidRDefault="00F4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Elizabeth Tilson, MD, MPH</w:t>
            </w:r>
          </w:p>
          <w:p w14:paraId="709AD45D" w14:textId="77777777" w:rsidR="00F44773" w:rsidRDefault="00F4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Health Director and Chief Medical Officer, NC DHHS</w:t>
            </w:r>
          </w:p>
          <w:p w14:paraId="7ED1F974" w14:textId="77777777" w:rsidR="00F44773" w:rsidRDefault="00F4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Adam J. </w:t>
            </w:r>
            <w:proofErr w:type="spellStart"/>
            <w:r>
              <w:rPr>
                <w:sz w:val="20"/>
                <w:szCs w:val="20"/>
              </w:rPr>
              <w:t>Zolotor</w:t>
            </w:r>
            <w:proofErr w:type="spellEnd"/>
            <w:r>
              <w:rPr>
                <w:sz w:val="20"/>
                <w:szCs w:val="20"/>
              </w:rPr>
              <w:t>, MD, DrPH, President &amp; CEO</w:t>
            </w:r>
          </w:p>
          <w:p w14:paraId="585BD924" w14:textId="77777777" w:rsidR="00F44773" w:rsidRDefault="00F4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 Institute of Medicine</w:t>
            </w:r>
          </w:p>
        </w:tc>
      </w:tr>
      <w:bookmarkEnd w:id="0"/>
    </w:tbl>
    <w:p w14:paraId="3D316637" w14:textId="77777777" w:rsidR="00886A8C" w:rsidRDefault="00886A8C"/>
    <w:sectPr w:rsidR="00886A8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9E538" w14:textId="77777777" w:rsidR="008853E2" w:rsidRDefault="008853E2" w:rsidP="00F44773">
      <w:r>
        <w:separator/>
      </w:r>
    </w:p>
  </w:endnote>
  <w:endnote w:type="continuationSeparator" w:id="0">
    <w:p w14:paraId="4ACB8292" w14:textId="77777777" w:rsidR="008853E2" w:rsidRDefault="008853E2" w:rsidP="00F4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B49B4" w14:textId="77777777" w:rsidR="008853E2" w:rsidRDefault="008853E2" w:rsidP="00F44773">
      <w:r>
        <w:separator/>
      </w:r>
    </w:p>
  </w:footnote>
  <w:footnote w:type="continuationSeparator" w:id="0">
    <w:p w14:paraId="76167BCD" w14:textId="77777777" w:rsidR="008853E2" w:rsidRDefault="008853E2" w:rsidP="00F44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DBDAF" w14:textId="524C86A5" w:rsidR="00F44773" w:rsidRDefault="00F44773">
    <w:pPr>
      <w:pStyle w:val="Header"/>
    </w:pPr>
    <w:r>
      <w:t>Public Health Leaders’ Conference Plenary Sessions for Thursday and Friday</w:t>
    </w:r>
  </w:p>
  <w:p w14:paraId="5FE42218" w14:textId="77777777" w:rsidR="00F44773" w:rsidRDefault="00F447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73"/>
    <w:rsid w:val="008853E2"/>
    <w:rsid w:val="00886A8C"/>
    <w:rsid w:val="00F4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3A440"/>
  <w15:chartTrackingRefBased/>
  <w15:docId w15:val="{47D9A9E0-8CC7-4AC5-ACE8-E98E5119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773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77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447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773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F447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773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1</cp:revision>
  <dcterms:created xsi:type="dcterms:W3CDTF">2020-01-09T16:20:00Z</dcterms:created>
  <dcterms:modified xsi:type="dcterms:W3CDTF">2020-01-09T16:21:00Z</dcterms:modified>
</cp:coreProperties>
</file>