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Ind w:w="-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326"/>
        <w:gridCol w:w="1834"/>
        <w:gridCol w:w="2144"/>
        <w:gridCol w:w="2058"/>
      </w:tblGrid>
      <w:tr w:rsidR="001E3F93" w:rsidRPr="00BB370B" w14:paraId="7C1D93FB" w14:textId="77777777" w:rsidTr="002B159D">
        <w:trPr>
          <w:trHeight w:val="583"/>
        </w:trPr>
        <w:tc>
          <w:tcPr>
            <w:tcW w:w="10540" w:type="dxa"/>
            <w:gridSpan w:val="5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881F" w14:textId="77777777" w:rsidR="001E3F93" w:rsidRPr="002B159D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B15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Thursday, May 19, 2022</w:t>
            </w:r>
          </w:p>
          <w:p w14:paraId="4C1DCDE7" w14:textId="77777777" w:rsidR="002B159D" w:rsidRPr="002B159D" w:rsidRDefault="002B159D" w:rsidP="002B159D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B1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Conference Emcee: Brandon Rector </w:t>
            </w:r>
          </w:p>
          <w:p w14:paraId="110807BD" w14:textId="2E70F2DB" w:rsidR="001E3F93" w:rsidRPr="008459C7" w:rsidRDefault="002B159D" w:rsidP="002B15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159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PH Poster Sessions: Debi Nelson</w:t>
            </w:r>
          </w:p>
        </w:tc>
      </w:tr>
      <w:tr w:rsidR="0071098D" w:rsidRPr="00A14C27" w14:paraId="1D5150FE" w14:textId="77777777" w:rsidTr="00AF660A">
        <w:trPr>
          <w:trHeight w:val="475"/>
        </w:trPr>
        <w:tc>
          <w:tcPr>
            <w:tcW w:w="21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F87A" w14:textId="77777777" w:rsidR="001E3F93" w:rsidRPr="00A14C27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7:45 – 8:45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73C31032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>Registration and Continental Breakfast</w:t>
            </w:r>
          </w:p>
        </w:tc>
      </w:tr>
      <w:tr w:rsidR="0071098D" w:rsidRPr="00A14C27" w14:paraId="7F932DC2" w14:textId="77777777" w:rsidTr="00AF660A">
        <w:trPr>
          <w:trHeight w:val="511"/>
        </w:trPr>
        <w:tc>
          <w:tcPr>
            <w:tcW w:w="21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D971" w14:textId="77777777" w:rsidR="001E3F93" w:rsidRPr="00A14C27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8:45 – 9:00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434EB498" w14:textId="4964B48C" w:rsidR="001E3F93" w:rsidRPr="000560B5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60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Welcome NC DPH + NCALHD </w:t>
            </w:r>
          </w:p>
          <w:p w14:paraId="3D72FE51" w14:textId="6305C290" w:rsidR="001E3F93" w:rsidRPr="000560B5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60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Video greetings from </w:t>
            </w:r>
            <w:r w:rsidR="00AD339F" w:rsidRPr="00AD33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Admiral Rachel L. Levine</w:t>
            </w:r>
            <w:r w:rsidR="00AD33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Assistant Secretary for Health, </w:t>
            </w:r>
            <w:r w:rsidR="00A545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US </w:t>
            </w:r>
            <w:r w:rsidR="00AD33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HHS</w:t>
            </w:r>
          </w:p>
        </w:tc>
      </w:tr>
      <w:tr w:rsidR="0071098D" w:rsidRPr="00A14C27" w14:paraId="72138C33" w14:textId="77777777" w:rsidTr="00D0255A">
        <w:trPr>
          <w:trHeight w:val="511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5E7E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 – 10:30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15044733" w14:textId="77777777" w:rsidR="001E3F93" w:rsidRDefault="001E3F93" w:rsidP="001E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1D755" w14:textId="6F05F0EA" w:rsidR="001E3F93" w:rsidRDefault="001E3F93" w:rsidP="001E3F93">
            <w:pPr>
              <w:jc w:val="center"/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</w:pPr>
            <w:r w:rsidRPr="00894851">
              <w:rPr>
                <w:rFonts w:ascii="Arial" w:hAnsi="Arial" w:cs="Arial"/>
                <w:sz w:val="20"/>
                <w:szCs w:val="20"/>
              </w:rPr>
              <w:t>Plenary #1:</w:t>
            </w: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0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Creating a </w:t>
            </w:r>
            <w:r w:rsidR="00CB0DCC" w:rsidRPr="00CB0D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National</w:t>
            </w:r>
            <w:r w:rsidR="00CB0D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B0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Health System: The Challenge for Public Health Modernization: </w:t>
            </w:r>
            <w:r w:rsidRPr="00A545E3">
              <w:rPr>
                <w:rFonts w:ascii="Arial" w:hAnsi="Arial" w:cs="Arial"/>
                <w:color w:val="000000" w:themeColor="text1"/>
                <w:sz w:val="20"/>
                <w:szCs w:val="20"/>
              </w:rPr>
              <w:t>Jeff</w:t>
            </w:r>
            <w:r w:rsidR="002B159D" w:rsidRPr="00A545E3">
              <w:rPr>
                <w:rFonts w:ascii="Arial" w:hAnsi="Arial" w:cs="Arial"/>
                <w:color w:val="000000" w:themeColor="text1"/>
                <w:sz w:val="20"/>
                <w:szCs w:val="20"/>
              </w:rPr>
              <w:t>rey</w:t>
            </w:r>
            <w:r w:rsidRPr="00A54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Levi</w:t>
            </w:r>
            <w:r w:rsidRPr="008948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894851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Professor of Health Management &amp; Policy at the Milken Institute School </w:t>
            </w:r>
            <w:r w:rsidRPr="00894851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br/>
              <w:t>of Public Health at The George Washington University</w:t>
            </w:r>
          </w:p>
          <w:p w14:paraId="4F1BA19B" w14:textId="3142E4D7" w:rsidR="001E3F93" w:rsidRPr="00894851" w:rsidRDefault="001E3F93" w:rsidP="001E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98D" w:rsidRPr="00A14C27" w14:paraId="6A9A1408" w14:textId="77777777" w:rsidTr="00D0255A">
        <w:trPr>
          <w:trHeight w:val="511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7902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10:30 – 10:45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748D44EC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>Break and Exhibitors’ Gallery</w:t>
            </w:r>
          </w:p>
        </w:tc>
      </w:tr>
      <w:tr w:rsidR="0071098D" w:rsidRPr="00A14C27" w14:paraId="461AF8F1" w14:textId="77777777" w:rsidTr="00D0255A">
        <w:trPr>
          <w:trHeight w:val="511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F7250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10:45 – 11:45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69D1471E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>Plenary #2:</w:t>
            </w:r>
          </w:p>
          <w:p w14:paraId="1CA244DC" w14:textId="77777777" w:rsidR="001E3F93" w:rsidRPr="00CB0DCC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DCC">
              <w:rPr>
                <w:rFonts w:ascii="Arial" w:hAnsi="Arial" w:cs="Arial"/>
                <w:b/>
                <w:bCs/>
                <w:sz w:val="20"/>
                <w:szCs w:val="20"/>
              </w:rPr>
              <w:t>NCIOM Task Force Recommendations: Future of Local Public Health</w:t>
            </w:r>
          </w:p>
          <w:p w14:paraId="1838622C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098D" w:rsidRPr="00A14C27" w14:paraId="39BB5BA0" w14:textId="77777777" w:rsidTr="00D0255A">
        <w:trPr>
          <w:trHeight w:val="727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0FEB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11:45 – 12:15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3CE86018" w14:textId="442096B8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Break, Exhibitors’ Gallery, and Transition to Luncheon: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>Secretary Kody Kinsley and guests</w:t>
            </w:r>
          </w:p>
        </w:tc>
      </w:tr>
      <w:tr w:rsidR="0071098D" w:rsidRPr="00A14C27" w14:paraId="43E00A2B" w14:textId="77777777" w:rsidTr="00D0255A">
        <w:trPr>
          <w:trHeight w:val="727"/>
        </w:trPr>
        <w:tc>
          <w:tcPr>
            <w:tcW w:w="21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D9F9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12:15 – 1:30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78D4FEEB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>Luncheon, Remarks, and Ronald H. Levine Legacy Award:</w:t>
            </w:r>
          </w:p>
          <w:p w14:paraId="1E4478EE" w14:textId="39636E21" w:rsidR="001E3F93" w:rsidRPr="001E5A22" w:rsidRDefault="002B159D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>Secretary Kody Kinsley</w:t>
            </w:r>
          </w:p>
        </w:tc>
      </w:tr>
      <w:tr w:rsidR="0071098D" w:rsidRPr="00A14C27" w14:paraId="10FD200A" w14:textId="77777777" w:rsidTr="00D0255A">
        <w:trPr>
          <w:trHeight w:val="727"/>
        </w:trPr>
        <w:tc>
          <w:tcPr>
            <w:tcW w:w="21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E6F2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1:30 – 1:45</w:t>
            </w:r>
          </w:p>
        </w:tc>
        <w:tc>
          <w:tcPr>
            <w:tcW w:w="8345" w:type="dxa"/>
            <w:gridSpan w:val="4"/>
            <w:shd w:val="clear" w:color="auto" w:fill="FFFFFF" w:themeFill="background1"/>
            <w:vAlign w:val="center"/>
          </w:tcPr>
          <w:p w14:paraId="759284CA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A22">
              <w:rPr>
                <w:rFonts w:ascii="Arial" w:hAnsi="Arial" w:cs="Arial"/>
                <w:b/>
                <w:bCs/>
                <w:sz w:val="20"/>
                <w:szCs w:val="20"/>
              </w:rPr>
              <w:t>Break, Exhibitors’ Gallery, and Transition to Workshops</w:t>
            </w:r>
          </w:p>
        </w:tc>
      </w:tr>
      <w:tr w:rsidR="0071098D" w:rsidRPr="002B159D" w14:paraId="76A1AC9D" w14:textId="77777777" w:rsidTr="002B159D">
        <w:trPr>
          <w:trHeight w:val="727"/>
        </w:trPr>
        <w:tc>
          <w:tcPr>
            <w:tcW w:w="219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9FF1" w14:textId="2805CD73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255A">
              <w:rPr>
                <w:rFonts w:ascii="Arial" w:hAnsi="Arial" w:cs="Arial"/>
                <w:b/>
                <w:bCs/>
                <w:color w:val="FFFFFF" w:themeColor="background1"/>
              </w:rPr>
              <w:t>1:45-2:45</w:t>
            </w:r>
          </w:p>
        </w:tc>
        <w:tc>
          <w:tcPr>
            <w:tcW w:w="8345" w:type="dxa"/>
            <w:gridSpan w:val="4"/>
            <w:shd w:val="clear" w:color="auto" w:fill="2F5496" w:themeFill="accent5" w:themeFillShade="BF"/>
            <w:vAlign w:val="center"/>
          </w:tcPr>
          <w:p w14:paraId="4D3EA08A" w14:textId="0C5764C5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255A">
              <w:rPr>
                <w:rFonts w:ascii="Arial" w:hAnsi="Arial" w:cs="Arial"/>
                <w:b/>
                <w:bCs/>
                <w:color w:val="FFFFFF" w:themeColor="background1"/>
              </w:rPr>
              <w:t>BREAKOUT SESSIONS</w:t>
            </w:r>
          </w:p>
        </w:tc>
      </w:tr>
      <w:tr w:rsidR="00746838" w:rsidRPr="00A14C27" w14:paraId="1427481F" w14:textId="77777777" w:rsidTr="002B159D">
        <w:trPr>
          <w:trHeight w:val="727"/>
        </w:trPr>
        <w:tc>
          <w:tcPr>
            <w:tcW w:w="21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501F" w14:textId="67495E88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#1:</w:t>
            </w:r>
          </w:p>
          <w:p w14:paraId="466EE965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966037663"/>
              <w:placeholder>
                <w:docPart w:val="2E482E331C134BF0A650265EF11E42FA"/>
              </w:placeholder>
            </w:sdtPr>
            <w:sdtEndPr/>
            <w:sdtContent>
              <w:p w14:paraId="2FF882A7" w14:textId="77777777" w:rsidR="0071098D" w:rsidRPr="0071098D" w:rsidRDefault="0071098D" w:rsidP="0071098D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71098D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Healthy NC 2030 and a Vision for the Future</w:t>
                </w:r>
              </w:p>
            </w:sdtContent>
          </w:sdt>
          <w:p w14:paraId="671D19C2" w14:textId="34D3150F" w:rsidR="00D0255A" w:rsidRDefault="001E3F93" w:rsidP="00BF1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D0255A" w:rsidRPr="007124C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D0255A">
              <w:rPr>
                <w:rFonts w:ascii="Arial" w:hAnsi="Arial" w:cs="Arial"/>
                <w:sz w:val="18"/>
                <w:szCs w:val="18"/>
              </w:rPr>
              <w:t xml:space="preserve">Susan </w:t>
            </w:r>
            <w:r w:rsidR="00D0255A" w:rsidRPr="007124CA">
              <w:rPr>
                <w:rFonts w:ascii="Arial" w:hAnsi="Arial" w:cs="Arial"/>
                <w:sz w:val="18"/>
                <w:szCs w:val="18"/>
              </w:rPr>
              <w:t>Kansagra</w:t>
            </w:r>
          </w:p>
          <w:p w14:paraId="56A3780E" w14:textId="3E9E1A11" w:rsidR="00BF11A4" w:rsidRPr="00BF11A4" w:rsidRDefault="00BF11A4" w:rsidP="00BF1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11A4">
              <w:rPr>
                <w:rFonts w:ascii="Arial" w:hAnsi="Arial" w:cs="Arial"/>
                <w:sz w:val="18"/>
                <w:szCs w:val="18"/>
              </w:rPr>
              <w:t xml:space="preserve">Deputy State Health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6AD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11A4">
              <w:rPr>
                <w:rFonts w:ascii="Arial" w:hAnsi="Arial" w:cs="Arial"/>
                <w:sz w:val="18"/>
                <w:szCs w:val="18"/>
              </w:rPr>
              <w:t xml:space="preserve">Official </w:t>
            </w:r>
          </w:p>
          <w:p w14:paraId="62721E03" w14:textId="7B3F5F33" w:rsidR="00D0255A" w:rsidRDefault="00BF11A4" w:rsidP="00BF1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0255A" w:rsidRPr="002D6ADC">
              <w:rPr>
                <w:rFonts w:ascii="Arial" w:hAnsi="Arial" w:cs="Arial"/>
                <w:sz w:val="18"/>
                <w:szCs w:val="18"/>
              </w:rPr>
              <w:t>Dr.</w:t>
            </w:r>
            <w:r w:rsidR="00D0255A" w:rsidRPr="007124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55A">
              <w:rPr>
                <w:rFonts w:ascii="Arial" w:hAnsi="Arial" w:cs="Arial"/>
                <w:sz w:val="18"/>
                <w:szCs w:val="18"/>
              </w:rPr>
              <w:t xml:space="preserve">Kathy </w:t>
            </w:r>
            <w:r w:rsidR="00D0255A" w:rsidRPr="007124CA">
              <w:rPr>
                <w:rFonts w:ascii="Arial" w:hAnsi="Arial" w:cs="Arial"/>
                <w:sz w:val="18"/>
                <w:szCs w:val="18"/>
              </w:rPr>
              <w:t>Dail</w:t>
            </w:r>
          </w:p>
          <w:p w14:paraId="2F094534" w14:textId="2BA5A7EC" w:rsidR="00EE5AB5" w:rsidRDefault="00086AD5" w:rsidP="00D02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SCHS</w:t>
            </w:r>
          </w:p>
          <w:p w14:paraId="6C879D21" w14:textId="3DA228A2" w:rsidR="00EE5AB5" w:rsidRPr="007124CA" w:rsidRDefault="00EE5AB5" w:rsidP="00D02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4EF64091" w14:textId="0D27E353" w:rsidR="00D0255A" w:rsidRDefault="00D0255A" w:rsidP="00D02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4CA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ClarLynda</w:t>
            </w:r>
            <w:r w:rsidRPr="007124CA">
              <w:rPr>
                <w:rFonts w:ascii="Arial" w:hAnsi="Arial" w:cs="Arial"/>
                <w:sz w:val="18"/>
                <w:szCs w:val="18"/>
              </w:rPr>
              <w:t xml:space="preserve"> Williams-Devane</w:t>
            </w:r>
          </w:p>
          <w:p w14:paraId="4E48B1C8" w14:textId="721BC26F" w:rsidR="00086AD5" w:rsidRDefault="00086AD5" w:rsidP="00D02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SCHS Director</w:t>
            </w:r>
          </w:p>
          <w:p w14:paraId="2DFF230C" w14:textId="5D3357A8" w:rsidR="00086AD5" w:rsidRDefault="00086AD5" w:rsidP="00D02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0E57FC01" w14:textId="77777777" w:rsidR="002D6ADC" w:rsidRPr="007124CA" w:rsidRDefault="002D6ADC" w:rsidP="00D0255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6886198" w14:textId="77777777" w:rsidR="001E3F93" w:rsidRPr="001412B7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1A5DD7" w14:textId="446172B1" w:rsidR="001E3F93" w:rsidRP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Boxwood</w:t>
            </w:r>
          </w:p>
        </w:tc>
        <w:tc>
          <w:tcPr>
            <w:tcW w:w="2405" w:type="dxa"/>
            <w:shd w:val="clear" w:color="auto" w:fill="FFFFFF" w:themeFill="background1"/>
          </w:tcPr>
          <w:p w14:paraId="04BC7F72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#2:</w:t>
            </w:r>
          </w:p>
          <w:p w14:paraId="23ECF7A3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F0B886" w14:textId="27FCAFB2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4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Crisis Communication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Tools for Building Strong Communications</w:t>
            </w:r>
          </w:p>
          <w:p w14:paraId="5AE3AE51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A337C2" w14:textId="0298A628" w:rsidR="001E3F93" w:rsidRPr="007124CA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4CA">
              <w:rPr>
                <w:rFonts w:ascii="Arial" w:hAnsi="Arial" w:cs="Arial"/>
                <w:sz w:val="18"/>
                <w:szCs w:val="18"/>
              </w:rPr>
              <w:t>Suzanne Metcalf</w:t>
            </w:r>
            <w:r w:rsidR="00D0255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2CAB539" w14:textId="77777777" w:rsidR="00D0255A" w:rsidRPr="007124CA" w:rsidRDefault="00D0255A" w:rsidP="00D02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Director, DPH</w:t>
            </w:r>
          </w:p>
          <w:p w14:paraId="6F9F019D" w14:textId="77777777" w:rsidR="001E3F93" w:rsidRPr="009934A4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706746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Dogwood</w:t>
            </w:r>
          </w:p>
          <w:p w14:paraId="29223A53" w14:textId="77777777" w:rsidR="000601A2" w:rsidRDefault="000601A2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AAD06" w14:textId="77777777" w:rsidR="000601A2" w:rsidRDefault="000601A2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7D8C7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05644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9689B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296E8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ABEDE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C35469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A4DEA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A2590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2F11F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62A460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C9B67" w14:textId="77777777" w:rsidR="00873B71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EE30A" w14:textId="4F48DB94" w:rsidR="00873B71" w:rsidRPr="001E5A22" w:rsidRDefault="00873B71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0CECE" w:themeFill="background2" w:themeFillShade="E6"/>
          </w:tcPr>
          <w:p w14:paraId="4E71EB71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#2:</w:t>
            </w:r>
          </w:p>
          <w:p w14:paraId="6EBDD994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F3B300" w14:textId="43438C01" w:rsidR="001E3F93" w:rsidRDefault="00C56D7D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D7D">
              <w:rPr>
                <w:rFonts w:ascii="Arial" w:hAnsi="Arial" w:cs="Arial"/>
                <w:b/>
                <w:bCs/>
                <w:sz w:val="18"/>
                <w:szCs w:val="18"/>
              </w:rPr>
              <w:t>Deeper Dive: Framing Strategies for Public Health Champions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Dr. Julie Sweetland, </w:t>
            </w:r>
            <w:r w:rsidR="001E3F93" w:rsidRPr="00894851">
              <w:rPr>
                <w:rFonts w:ascii="Arial" w:hAnsi="Arial" w:cs="Arial"/>
                <w:b/>
                <w:bCs/>
                <w:sz w:val="18"/>
                <w:szCs w:val="18"/>
              </w:rPr>
              <w:t>Frameworks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Institute</w:t>
            </w:r>
          </w:p>
          <w:p w14:paraId="115ED11E" w14:textId="7D891BB3" w:rsidR="00C56D7D" w:rsidRDefault="00C56D7D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F89DE3" w14:textId="7ABABAF4" w:rsidR="00C56D7D" w:rsidRPr="00894851" w:rsidRDefault="00C56D7D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NOTE: This session will be repeated in all 3 time slots.</w:t>
            </w:r>
          </w:p>
          <w:p w14:paraId="662713A3" w14:textId="215BD8DF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A8B99F" w14:textId="0429522C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Salons A and B</w:t>
            </w:r>
          </w:p>
        </w:tc>
        <w:tc>
          <w:tcPr>
            <w:tcW w:w="1913" w:type="dxa"/>
          </w:tcPr>
          <w:p w14:paraId="03621C48" w14:textId="67D315D6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#4:</w:t>
            </w:r>
          </w:p>
          <w:p w14:paraId="2ECCC53B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165743C" w14:textId="04A87E9E" w:rsidR="00DE4B45" w:rsidRPr="00DE4B45" w:rsidRDefault="00DE4B45" w:rsidP="00DE4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B45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Bridges and Barriers to Racial Equity.</w:t>
            </w:r>
            <w:r w:rsidR="001E3F93" w:rsidRPr="007124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br/>
            </w:r>
            <w:r w:rsidR="001E3F93" w:rsidRPr="007124CA">
              <w:rPr>
                <w:rFonts w:ascii="Arial" w:hAnsi="Arial" w:cs="Arial"/>
                <w:sz w:val="18"/>
                <w:szCs w:val="18"/>
              </w:rPr>
              <w:t>Dr. Deborah Stroman</w:t>
            </w:r>
            <w:r w:rsidRPr="00DE4B45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r w:rsidRPr="00DE4B45">
              <w:rPr>
                <w:rFonts w:ascii="Arial" w:hAnsi="Arial" w:cs="Arial"/>
                <w:sz w:val="18"/>
                <w:szCs w:val="18"/>
              </w:rPr>
              <w:t xml:space="preserve">Education Director, Vice Chancellor for Research and The </w:t>
            </w:r>
            <w:proofErr w:type="spellStart"/>
            <w:r w:rsidRPr="00DE4B45">
              <w:rPr>
                <w:rFonts w:ascii="Arial" w:hAnsi="Arial" w:cs="Arial"/>
                <w:sz w:val="18"/>
                <w:szCs w:val="18"/>
              </w:rPr>
              <w:t>Odum</w:t>
            </w:r>
            <w:proofErr w:type="spellEnd"/>
            <w:r w:rsidRPr="00DE4B45">
              <w:rPr>
                <w:rFonts w:ascii="Arial" w:hAnsi="Arial" w:cs="Arial"/>
                <w:sz w:val="18"/>
                <w:szCs w:val="18"/>
              </w:rPr>
              <w:t xml:space="preserve"> Institute – Diversity, Equity, and Inclusion in Research Program </w:t>
            </w:r>
          </w:p>
          <w:p w14:paraId="442F6B2A" w14:textId="623ACBC7" w:rsidR="001E3F93" w:rsidRPr="007124C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A2F139B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E5CB12" w14:textId="2B1009FC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Ballrooms 1 &amp; 2</w:t>
            </w:r>
          </w:p>
        </w:tc>
        <w:tc>
          <w:tcPr>
            <w:tcW w:w="2040" w:type="dxa"/>
            <w:shd w:val="clear" w:color="auto" w:fill="D0CECE" w:themeFill="background2" w:themeFillShade="E6"/>
          </w:tcPr>
          <w:p w14:paraId="27F993A0" w14:textId="3F93D096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#5:</w:t>
            </w:r>
          </w:p>
          <w:p w14:paraId="0E151008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E78FBE" w14:textId="04CB00F4" w:rsidR="001E3F93" w:rsidRPr="00894851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Directors</w:t>
            </w:r>
            <w:r w:rsidRPr="00894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2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Breakout </w:t>
            </w:r>
            <w:r w:rsidRPr="00894851">
              <w:rPr>
                <w:rFonts w:ascii="Arial" w:hAnsi="Arial" w:cs="Arial"/>
                <w:b/>
                <w:bCs/>
                <w:sz w:val="18"/>
                <w:szCs w:val="18"/>
              </w:rPr>
              <w:t>#1</w:t>
            </w:r>
          </w:p>
          <w:p w14:paraId="1454D1FF" w14:textId="77777777" w:rsidR="002B159D" w:rsidRPr="002B159D" w:rsidRDefault="002B159D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159D">
              <w:rPr>
                <w:rFonts w:ascii="Arial" w:hAnsi="Arial" w:cs="Arial"/>
                <w:b/>
                <w:bCs/>
                <w:sz w:val="18"/>
                <w:szCs w:val="18"/>
              </w:rPr>
              <w:t>Orientation and Discussion – Responsibilities for LHD Medical Directors</w:t>
            </w:r>
          </w:p>
          <w:p w14:paraId="7C72E7DE" w14:textId="1E40ED96" w:rsidR="001E3F93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7124CA">
              <w:rPr>
                <w:rFonts w:ascii="Arial" w:hAnsi="Arial" w:cs="Arial"/>
                <w:sz w:val="18"/>
                <w:szCs w:val="18"/>
              </w:rPr>
              <w:t xml:space="preserve">Dr. Velma Taormina </w:t>
            </w:r>
          </w:p>
          <w:p w14:paraId="3BE754AE" w14:textId="40DB9BFC" w:rsidR="00086AD5" w:rsidRPr="00086AD5" w:rsidRDefault="00086AD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D5">
              <w:rPr>
                <w:rFonts w:ascii="Arial" w:hAnsi="Arial" w:cs="Arial"/>
                <w:sz w:val="18"/>
                <w:szCs w:val="18"/>
              </w:rPr>
              <w:t>Division of Health Benefits</w:t>
            </w:r>
          </w:p>
          <w:p w14:paraId="53305FB1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865AAF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Sandalwood</w:t>
            </w:r>
          </w:p>
          <w:p w14:paraId="58C6E5E2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82B7BD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C0CF7F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628C7E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1DB43A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5C98DB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0091B9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CB5CAB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A7CC53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B02625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68ADA2" w14:textId="77777777" w:rsidR="008361F2" w:rsidRDefault="008361F2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AC6839" w14:textId="68B41A7A" w:rsidR="008361F2" w:rsidRPr="001E5A22" w:rsidRDefault="008361F2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098D" w:rsidRPr="00A14C27" w14:paraId="6DFD539E" w14:textId="77777777" w:rsidTr="002B159D">
        <w:trPr>
          <w:trHeight w:val="727"/>
        </w:trPr>
        <w:tc>
          <w:tcPr>
            <w:tcW w:w="219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E19D" w14:textId="5C17A28A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255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3:00 – 4:00</w:t>
            </w:r>
          </w:p>
        </w:tc>
        <w:tc>
          <w:tcPr>
            <w:tcW w:w="8345" w:type="dxa"/>
            <w:gridSpan w:val="4"/>
            <w:shd w:val="clear" w:color="auto" w:fill="2F5496" w:themeFill="accent5" w:themeFillShade="BF"/>
            <w:vAlign w:val="center"/>
          </w:tcPr>
          <w:p w14:paraId="6F1E06F2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255A">
              <w:rPr>
                <w:rFonts w:ascii="Arial" w:hAnsi="Arial" w:cs="Arial"/>
                <w:b/>
                <w:bCs/>
                <w:color w:val="FFFFFF" w:themeColor="background1"/>
              </w:rPr>
              <w:t>BREAKOUT SESSIONS</w:t>
            </w:r>
          </w:p>
        </w:tc>
      </w:tr>
      <w:tr w:rsidR="00746838" w:rsidRPr="00A14C27" w14:paraId="6081C631" w14:textId="77777777" w:rsidTr="00D0255A">
        <w:trPr>
          <w:trHeight w:val="727"/>
        </w:trPr>
        <w:tc>
          <w:tcPr>
            <w:tcW w:w="21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79DB" w14:textId="707D41F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#1:</w:t>
            </w:r>
          </w:p>
          <w:p w14:paraId="0C7FF571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7DCF35" w14:textId="5914C2BF" w:rsidR="001E3F93" w:rsidRPr="007124CA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4CA">
              <w:rPr>
                <w:rFonts w:ascii="Arial" w:hAnsi="Arial" w:cs="Arial"/>
                <w:b/>
                <w:bCs/>
                <w:sz w:val="18"/>
                <w:szCs w:val="18"/>
              </w:rPr>
              <w:t>Health Impact Partners</w:t>
            </w:r>
            <w:r w:rsidRPr="007124C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63C5E7CB" w14:textId="252592CA" w:rsidR="001E3F93" w:rsidRPr="007124CA" w:rsidRDefault="001E3F93" w:rsidP="001E3F9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4CA">
              <w:rPr>
                <w:rFonts w:ascii="Arial" w:hAnsi="Arial" w:cs="Arial"/>
                <w:sz w:val="18"/>
                <w:szCs w:val="18"/>
              </w:rPr>
              <w:t>Stephani Tyrance</w:t>
            </w:r>
          </w:p>
          <w:p w14:paraId="67E8940F" w14:textId="77777777" w:rsidR="001E3F93" w:rsidRPr="001412B7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84E5AE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Boxwood</w:t>
            </w:r>
          </w:p>
        </w:tc>
        <w:tc>
          <w:tcPr>
            <w:tcW w:w="2405" w:type="dxa"/>
            <w:shd w:val="clear" w:color="auto" w:fill="FFFFFF" w:themeFill="background1"/>
          </w:tcPr>
          <w:p w14:paraId="652A436A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#2:</w:t>
            </w:r>
          </w:p>
          <w:p w14:paraId="6C40FB1F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6930B9" w14:textId="23F795F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4CA">
              <w:rPr>
                <w:rFonts w:ascii="Arial" w:hAnsi="Arial" w:cs="Arial"/>
                <w:b/>
                <w:bCs/>
                <w:sz w:val="18"/>
                <w:szCs w:val="18"/>
              </w:rPr>
              <w:t>Building resilience planning for government recovery</w:t>
            </w:r>
          </w:p>
          <w:p w14:paraId="6ECF1C07" w14:textId="77777777" w:rsidR="001E3F93" w:rsidRPr="007124CA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949B67" w14:textId="77777777" w:rsidR="0071098D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4CA">
              <w:rPr>
                <w:rFonts w:ascii="Arial" w:hAnsi="Arial" w:cs="Arial"/>
                <w:sz w:val="18"/>
                <w:szCs w:val="18"/>
              </w:rPr>
              <w:t xml:space="preserve">Colleen Bridger, </w:t>
            </w:r>
          </w:p>
          <w:p w14:paraId="5B7EDC4F" w14:textId="69130ADC" w:rsidR="001E3F93" w:rsidRPr="007124CA" w:rsidRDefault="0071098D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Colleen Bridger Consulting</w:t>
            </w:r>
          </w:p>
          <w:p w14:paraId="3F8DF3D3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E87B80" w14:textId="43CFB201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Dogwood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1058A116" w14:textId="341C0F2E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#3:</w:t>
            </w:r>
          </w:p>
          <w:p w14:paraId="50C7259B" w14:textId="77777777" w:rsidR="00C56D7D" w:rsidRPr="00C56D7D" w:rsidRDefault="00C56D7D" w:rsidP="00C56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D7D">
              <w:rPr>
                <w:rFonts w:ascii="Arial" w:hAnsi="Arial" w:cs="Arial"/>
                <w:b/>
                <w:bCs/>
                <w:sz w:val="18"/>
                <w:szCs w:val="18"/>
              </w:rPr>
              <w:t>Deeper Dive: Framing Strategies for Public Health Champions: Dr. Julie Sweetland, Frameworks Institute</w:t>
            </w:r>
          </w:p>
          <w:p w14:paraId="58A18D1C" w14:textId="77777777" w:rsidR="00C56D7D" w:rsidRDefault="00C56D7D" w:rsidP="00C56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734AB4" w14:textId="34205D21" w:rsidR="00C56D7D" w:rsidRPr="00C56D7D" w:rsidRDefault="00C56D7D" w:rsidP="00C56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D7D">
              <w:rPr>
                <w:rFonts w:ascii="Arial" w:hAnsi="Arial" w:cs="Arial"/>
                <w:b/>
                <w:bCs/>
                <w:sz w:val="18"/>
                <w:szCs w:val="18"/>
              </w:rPr>
              <w:t>NOTE: This session will be repeated in all 3 time slots.</w:t>
            </w:r>
          </w:p>
          <w:p w14:paraId="4C5A7E83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B45090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Salons A and B</w:t>
            </w:r>
          </w:p>
        </w:tc>
        <w:tc>
          <w:tcPr>
            <w:tcW w:w="1913" w:type="dxa"/>
            <w:shd w:val="clear" w:color="auto" w:fill="FFFFFF" w:themeFill="background1"/>
          </w:tcPr>
          <w:p w14:paraId="337F2291" w14:textId="3E77D373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#4:</w:t>
            </w:r>
          </w:p>
          <w:p w14:paraId="422A2EEB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5C00FF" w14:textId="77777777" w:rsidR="0071098D" w:rsidRDefault="0071098D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Local/State/Federal </w:t>
            </w:r>
            <w:r w:rsidR="001E3F93" w:rsidRPr="00712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Advocacy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PH</w:t>
            </w:r>
          </w:p>
          <w:p w14:paraId="2C0D2EA9" w14:textId="671800B5" w:rsidR="001E3F93" w:rsidRPr="007124C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124CA">
              <w:rPr>
                <w:rFonts w:ascii="Arial" w:hAnsi="Arial" w:cs="Arial"/>
                <w:b/>
                <w:bCs/>
                <w:sz w:val="18"/>
                <w:szCs w:val="18"/>
              </w:rPr>
              <w:t>Panel</w:t>
            </w:r>
            <w:r w:rsidR="00710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Discussion</w:t>
            </w:r>
          </w:p>
          <w:p w14:paraId="201670EA" w14:textId="77777777" w:rsidR="008361F2" w:rsidRDefault="008361F2" w:rsidP="0083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 McCleskey, Director</w:t>
            </w:r>
          </w:p>
          <w:p w14:paraId="17F6790F" w14:textId="417F1DF8" w:rsidR="008361F2" w:rsidRDefault="008361F2" w:rsidP="0083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="00746838">
              <w:rPr>
                <w:rFonts w:ascii="Arial" w:hAnsi="Arial" w:cs="Arial"/>
                <w:sz w:val="18"/>
                <w:szCs w:val="18"/>
              </w:rPr>
              <w:t xml:space="preserve"> Washington, 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838">
              <w:rPr>
                <w:rFonts w:ascii="Arial" w:hAnsi="Arial" w:cs="Arial"/>
                <w:sz w:val="18"/>
                <w:szCs w:val="18"/>
              </w:rPr>
              <w:t>Office</w:t>
            </w:r>
          </w:p>
          <w:p w14:paraId="35A0C991" w14:textId="77777777" w:rsidR="008361F2" w:rsidRPr="00566963" w:rsidRDefault="008361F2" w:rsidP="0083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963">
              <w:rPr>
                <w:rFonts w:ascii="Arial" w:hAnsi="Arial" w:cs="Arial"/>
                <w:sz w:val="18"/>
                <w:szCs w:val="18"/>
              </w:rPr>
              <w:t>Matt Gross</w:t>
            </w:r>
          </w:p>
          <w:p w14:paraId="74617E63" w14:textId="77777777" w:rsidR="008361F2" w:rsidRPr="00566963" w:rsidRDefault="008361F2" w:rsidP="008361F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6696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Assistant Secretary for Government Affairs</w:t>
            </w:r>
          </w:p>
          <w:p w14:paraId="5B3A9D71" w14:textId="77777777" w:rsidR="008361F2" w:rsidRPr="00566963" w:rsidRDefault="008361F2" w:rsidP="008361F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6696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Hattie Gawande</w:t>
            </w:r>
          </w:p>
          <w:p w14:paraId="72B6CD17" w14:textId="77777777" w:rsidR="008361F2" w:rsidRPr="00566963" w:rsidRDefault="008361F2" w:rsidP="008361F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66963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DHHS Office of Government Affairs</w:t>
            </w:r>
          </w:p>
          <w:p w14:paraId="5BD63409" w14:textId="1ED617CC" w:rsidR="008361F2" w:rsidRPr="00566963" w:rsidRDefault="008361F2" w:rsidP="0083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Facilitator: Mark Benton, Assistant Secretary for Public Health</w:t>
            </w:r>
          </w:p>
          <w:p w14:paraId="439727D1" w14:textId="77777777" w:rsidR="008361F2" w:rsidRPr="00566963" w:rsidRDefault="008361F2" w:rsidP="00836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963">
              <w:rPr>
                <w:rFonts w:ascii="Arial" w:hAnsi="Arial" w:cs="Arial"/>
                <w:sz w:val="18"/>
                <w:szCs w:val="18"/>
              </w:rPr>
              <w:t>DHHS</w:t>
            </w:r>
          </w:p>
          <w:p w14:paraId="3AB1BBB5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7AEC0A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Ballrooms 1 &amp; 2</w:t>
            </w:r>
          </w:p>
        </w:tc>
        <w:tc>
          <w:tcPr>
            <w:tcW w:w="2040" w:type="dxa"/>
            <w:shd w:val="clear" w:color="auto" w:fill="D0CECE" w:themeFill="background2" w:themeFillShade="E6"/>
          </w:tcPr>
          <w:p w14:paraId="15F7B2CE" w14:textId="5D721B40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#5:</w:t>
            </w:r>
          </w:p>
          <w:p w14:paraId="0921FD67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</w:p>
          <w:p w14:paraId="6D163437" w14:textId="77777777" w:rsidR="00D0255A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Directors</w:t>
            </w:r>
            <w:r w:rsidRPr="00894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9BE1AF1" w14:textId="35AC423F" w:rsidR="001E3F93" w:rsidRDefault="00D0255A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Breakout </w:t>
            </w:r>
            <w:r w:rsidR="001E3F93" w:rsidRPr="00894851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  <w:r w:rsidR="001E3F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2C76458D" w14:textId="2FB2819C" w:rsidR="00D0255A" w:rsidRPr="00D0255A" w:rsidRDefault="00D0255A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55A">
              <w:rPr>
                <w:rFonts w:ascii="Arial" w:hAnsi="Arial" w:cs="Arial"/>
                <w:b/>
                <w:bCs/>
                <w:sz w:val="18"/>
                <w:szCs w:val="18"/>
              </w:rPr>
              <w:t>Risk Management in LHDs</w:t>
            </w:r>
          </w:p>
          <w:p w14:paraId="5F85A4D1" w14:textId="77777777" w:rsidR="00D0255A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7124CA">
              <w:rPr>
                <w:rFonts w:ascii="Arial" w:hAnsi="Arial" w:cs="Arial"/>
                <w:sz w:val="18"/>
                <w:szCs w:val="18"/>
              </w:rPr>
              <w:t>Terrie Snowden</w:t>
            </w:r>
            <w:r w:rsidR="00D0255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15E7CCE" w14:textId="31F45A31" w:rsidR="001E3F93" w:rsidRDefault="00D0255A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Snowden Group</w:t>
            </w:r>
            <w:r w:rsidR="001E3F93" w:rsidRPr="007124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280DC4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A4EF6B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Sandalwood</w:t>
            </w:r>
          </w:p>
        </w:tc>
      </w:tr>
      <w:tr w:rsidR="0071098D" w:rsidRPr="00A14C27" w14:paraId="145D6BA0" w14:textId="77777777" w:rsidTr="002B159D">
        <w:trPr>
          <w:trHeight w:val="727"/>
        </w:trPr>
        <w:tc>
          <w:tcPr>
            <w:tcW w:w="2195" w:type="dxa"/>
            <w:shd w:val="clear" w:color="auto" w:fill="2F5496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F52E" w14:textId="2FBB60B0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255A">
              <w:rPr>
                <w:rFonts w:ascii="Arial" w:hAnsi="Arial" w:cs="Arial"/>
                <w:b/>
                <w:bCs/>
                <w:color w:val="FFFFFF" w:themeColor="background1"/>
              </w:rPr>
              <w:t>4:15 – 5:15</w:t>
            </w:r>
          </w:p>
        </w:tc>
        <w:tc>
          <w:tcPr>
            <w:tcW w:w="8345" w:type="dxa"/>
            <w:gridSpan w:val="4"/>
            <w:shd w:val="clear" w:color="auto" w:fill="2F5496" w:themeFill="accent5" w:themeFillShade="BF"/>
            <w:vAlign w:val="center"/>
          </w:tcPr>
          <w:p w14:paraId="128BB2F7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0255A">
              <w:rPr>
                <w:rFonts w:ascii="Arial" w:hAnsi="Arial" w:cs="Arial"/>
                <w:b/>
                <w:bCs/>
                <w:color w:val="FFFFFF" w:themeColor="background1"/>
              </w:rPr>
              <w:t>BREAKOUT SESSIONS</w:t>
            </w:r>
          </w:p>
        </w:tc>
      </w:tr>
      <w:tr w:rsidR="00746838" w:rsidRPr="00A14C27" w14:paraId="7A5B6F53" w14:textId="77777777" w:rsidTr="00D0255A">
        <w:trPr>
          <w:trHeight w:val="727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8DF3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#1:</w:t>
            </w:r>
          </w:p>
          <w:p w14:paraId="33B07F4A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1015D3" w14:textId="57065EBE" w:rsidR="001E3F93" w:rsidRDefault="00746838" w:rsidP="001E3F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6838">
              <w:rPr>
                <w:rFonts w:ascii="Arial" w:hAnsi="Arial" w:cs="Arial"/>
                <w:b/>
                <w:bCs/>
                <w:sz w:val="18"/>
                <w:szCs w:val="18"/>
              </w:rPr>
              <w:t>Collaborating with Local Detention Facilities to Improve Community Health</w:t>
            </w:r>
            <w:r w:rsidRPr="007468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A6D7797" w14:textId="77777777" w:rsidR="00746838" w:rsidRPr="007124CA" w:rsidRDefault="00746838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01A923" w14:textId="77777777" w:rsidR="00746838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01">
              <w:rPr>
                <w:rFonts w:ascii="Arial" w:hAnsi="Arial" w:cs="Arial"/>
                <w:sz w:val="18"/>
                <w:szCs w:val="18"/>
              </w:rPr>
              <w:t>Anna Stei</w:t>
            </w:r>
            <w:r w:rsidR="00EE5AB5" w:rsidRPr="00B61D01">
              <w:rPr>
                <w:rFonts w:ascii="Arial" w:hAnsi="Arial" w:cs="Arial"/>
                <w:sz w:val="18"/>
                <w:szCs w:val="18"/>
              </w:rPr>
              <w:t>n</w:t>
            </w:r>
            <w:r w:rsidR="00746838">
              <w:rPr>
                <w:rFonts w:ascii="Arial" w:hAnsi="Arial" w:cs="Arial"/>
                <w:sz w:val="18"/>
                <w:szCs w:val="18"/>
              </w:rPr>
              <w:t>, JD, MPH</w:t>
            </w:r>
          </w:p>
          <w:p w14:paraId="117532B2" w14:textId="42366A60" w:rsidR="00EE5AB5" w:rsidRPr="00B61D01" w:rsidRDefault="00746838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Specialist,</w:t>
            </w:r>
            <w:r w:rsidR="00EE5AB5" w:rsidRPr="00B61D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5C5403" w14:textId="5144787D" w:rsidR="00086AD5" w:rsidRPr="00B61D01" w:rsidRDefault="00EE5AB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01">
              <w:rPr>
                <w:rFonts w:ascii="Arial" w:hAnsi="Arial" w:cs="Arial"/>
                <w:sz w:val="18"/>
                <w:szCs w:val="18"/>
              </w:rPr>
              <w:t>Chronic Disease</w:t>
            </w:r>
            <w:r w:rsidR="00746838">
              <w:rPr>
                <w:rFonts w:ascii="Arial" w:hAnsi="Arial" w:cs="Arial"/>
                <w:sz w:val="18"/>
                <w:szCs w:val="18"/>
              </w:rPr>
              <w:t>/Injury</w:t>
            </w:r>
            <w:r w:rsidR="002D6ADC" w:rsidRPr="00B61D0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718090D" w14:textId="601A8B3C" w:rsidR="00A238E9" w:rsidRPr="00B61D01" w:rsidRDefault="002D6ADC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01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521EE42" w14:textId="0C723353" w:rsidR="001E3F93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01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A238E9" w:rsidRPr="00B61D01">
              <w:rPr>
                <w:rFonts w:ascii="Arial" w:hAnsi="Arial" w:cs="Arial"/>
                <w:sz w:val="18"/>
                <w:szCs w:val="18"/>
              </w:rPr>
              <w:t xml:space="preserve">Anita </w:t>
            </w:r>
            <w:r w:rsidRPr="00B61D01">
              <w:rPr>
                <w:rFonts w:ascii="Arial" w:hAnsi="Arial" w:cs="Arial"/>
                <w:sz w:val="18"/>
                <w:szCs w:val="18"/>
              </w:rPr>
              <w:t>Merr</w:t>
            </w:r>
            <w:r w:rsidR="00A238E9" w:rsidRPr="00B61D01">
              <w:rPr>
                <w:rFonts w:ascii="Arial" w:hAnsi="Arial" w:cs="Arial"/>
                <w:sz w:val="18"/>
                <w:szCs w:val="18"/>
              </w:rPr>
              <w:t>i</w:t>
            </w:r>
            <w:r w:rsidRPr="00B61D01">
              <w:rPr>
                <w:rFonts w:ascii="Arial" w:hAnsi="Arial" w:cs="Arial"/>
                <w:sz w:val="18"/>
                <w:szCs w:val="18"/>
              </w:rPr>
              <w:t>t</w:t>
            </w:r>
            <w:r w:rsidR="00A238E9" w:rsidRPr="00B61D01">
              <w:rPr>
                <w:rFonts w:ascii="Arial" w:hAnsi="Arial" w:cs="Arial"/>
                <w:sz w:val="18"/>
                <w:szCs w:val="18"/>
              </w:rPr>
              <w:t>t</w:t>
            </w:r>
            <w:r w:rsidRPr="00B61D01">
              <w:rPr>
                <w:rFonts w:ascii="Arial" w:hAnsi="Arial" w:cs="Arial"/>
                <w:sz w:val="18"/>
                <w:szCs w:val="18"/>
              </w:rPr>
              <w:t>-Wilson</w:t>
            </w:r>
            <w:r w:rsidR="00A238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838">
              <w:rPr>
                <w:rFonts w:ascii="Arial" w:hAnsi="Arial" w:cs="Arial"/>
                <w:sz w:val="18"/>
                <w:szCs w:val="18"/>
              </w:rPr>
              <w:t xml:space="preserve">Medical Consultant, </w:t>
            </w:r>
            <w:r w:rsidR="00086AD5">
              <w:rPr>
                <w:rFonts w:ascii="Arial" w:hAnsi="Arial" w:cs="Arial"/>
                <w:sz w:val="18"/>
                <w:szCs w:val="18"/>
              </w:rPr>
              <w:t>Communicable Disease</w:t>
            </w:r>
          </w:p>
          <w:p w14:paraId="0EAAAE0D" w14:textId="345A8C4B" w:rsidR="00086AD5" w:rsidRPr="00B61D01" w:rsidRDefault="00086AD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01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1BE3312" w14:textId="77777777" w:rsidR="001E3F93" w:rsidRPr="001412B7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B9EBE5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Boxwood</w:t>
            </w:r>
          </w:p>
        </w:tc>
        <w:tc>
          <w:tcPr>
            <w:tcW w:w="2405" w:type="dxa"/>
          </w:tcPr>
          <w:p w14:paraId="2F9B6611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#2:</w:t>
            </w:r>
          </w:p>
          <w:p w14:paraId="77A764A7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CD49A2" w14:textId="3FA1CD11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A238E9">
              <w:rPr>
                <w:rFonts w:ascii="Arial" w:hAnsi="Arial" w:cs="Arial"/>
                <w:b/>
                <w:bCs/>
                <w:sz w:val="18"/>
                <w:szCs w:val="18"/>
              </w:rPr>
              <w:t>ommunicable Disease: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Vision for the Future</w:t>
            </w:r>
            <w:r w:rsidR="00A238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Post-COVID</w:t>
            </w:r>
          </w:p>
          <w:p w14:paraId="3D8ECC81" w14:textId="77777777" w:rsidR="001E3F93" w:rsidRPr="007124CA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88EC85" w14:textId="158A61FA" w:rsidR="00A238E9" w:rsidRPr="008361F2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1F2">
              <w:rPr>
                <w:rFonts w:ascii="Arial" w:hAnsi="Arial" w:cs="Arial"/>
                <w:sz w:val="18"/>
                <w:szCs w:val="18"/>
              </w:rPr>
              <w:t>Dr. Zac</w:t>
            </w:r>
            <w:r w:rsidR="00A238E9" w:rsidRPr="008361F2">
              <w:rPr>
                <w:rFonts w:ascii="Arial" w:hAnsi="Arial" w:cs="Arial"/>
                <w:sz w:val="18"/>
                <w:szCs w:val="18"/>
              </w:rPr>
              <w:t>k</w:t>
            </w:r>
            <w:r w:rsidRPr="008361F2">
              <w:rPr>
                <w:rFonts w:ascii="Arial" w:hAnsi="Arial" w:cs="Arial"/>
                <w:sz w:val="18"/>
                <w:szCs w:val="18"/>
              </w:rPr>
              <w:t xml:space="preserve"> Moore</w:t>
            </w:r>
            <w:r w:rsidR="00A238E9" w:rsidRPr="00836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DD67E4" w14:textId="2FDC2F91" w:rsidR="00EE5AB5" w:rsidRPr="008361F2" w:rsidRDefault="00EE5AB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1F2">
              <w:rPr>
                <w:rFonts w:ascii="Arial" w:hAnsi="Arial" w:cs="Arial"/>
                <w:sz w:val="18"/>
                <w:szCs w:val="18"/>
              </w:rPr>
              <w:t>State Epidemiologist</w:t>
            </w:r>
          </w:p>
          <w:p w14:paraId="2D19A8CA" w14:textId="4CDACA89" w:rsidR="00EE5AB5" w:rsidRPr="008361F2" w:rsidRDefault="00EE5AB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1F2">
              <w:rPr>
                <w:rFonts w:ascii="Arial" w:hAnsi="Arial" w:cs="Arial"/>
                <w:sz w:val="18"/>
                <w:szCs w:val="18"/>
              </w:rPr>
              <w:t>Communicable Disease</w:t>
            </w:r>
          </w:p>
          <w:p w14:paraId="0098D479" w14:textId="21A176C5" w:rsidR="00EE5AB5" w:rsidRPr="008361F2" w:rsidRDefault="00EE5AB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1F2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2A48460F" w14:textId="4A563444" w:rsidR="001E3F93" w:rsidRPr="008361F2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1F2">
              <w:rPr>
                <w:rFonts w:ascii="Arial" w:hAnsi="Arial" w:cs="Arial"/>
                <w:sz w:val="18"/>
                <w:szCs w:val="18"/>
              </w:rPr>
              <w:t>Evelyn Foust</w:t>
            </w:r>
            <w:r w:rsidR="00A238E9" w:rsidRPr="00836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1FE03B" w14:textId="5F3CE5A6" w:rsidR="00EE5AB5" w:rsidRPr="008361F2" w:rsidRDefault="00EE5AB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1F2">
              <w:rPr>
                <w:rFonts w:ascii="Arial" w:hAnsi="Arial" w:cs="Arial"/>
                <w:sz w:val="18"/>
                <w:szCs w:val="18"/>
              </w:rPr>
              <w:t>Communicable Disease</w:t>
            </w:r>
          </w:p>
          <w:p w14:paraId="3E42EFA4" w14:textId="2692877E" w:rsidR="00EE5AB5" w:rsidRPr="007124CA" w:rsidRDefault="00EE5AB5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1F2">
              <w:rPr>
                <w:rFonts w:ascii="Arial" w:hAnsi="Arial" w:cs="Arial"/>
                <w:sz w:val="18"/>
                <w:szCs w:val="18"/>
              </w:rPr>
              <w:t>DPH</w:t>
            </w:r>
          </w:p>
          <w:p w14:paraId="31B47515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05FD9F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Dogwood</w:t>
            </w:r>
          </w:p>
          <w:p w14:paraId="72FC72FA" w14:textId="2BD99A6C" w:rsidR="001E3F93" w:rsidRPr="001E5A22" w:rsidRDefault="001E3F93" w:rsidP="00EE5A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D0CECE" w:themeFill="background2" w:themeFillShade="E6"/>
          </w:tcPr>
          <w:p w14:paraId="59D3E48B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#3:</w:t>
            </w:r>
          </w:p>
          <w:p w14:paraId="30F38EED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70D40D" w14:textId="77777777" w:rsidR="00C56D7D" w:rsidRPr="00C56D7D" w:rsidRDefault="00C56D7D" w:rsidP="00C56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D7D">
              <w:rPr>
                <w:rFonts w:ascii="Arial" w:hAnsi="Arial" w:cs="Arial"/>
                <w:b/>
                <w:bCs/>
                <w:sz w:val="18"/>
                <w:szCs w:val="18"/>
              </w:rPr>
              <w:t>Deeper Dive: Framing Strategies for Public Health Champions: Dr. Julie Sweetland, Frameworks Institute</w:t>
            </w:r>
          </w:p>
          <w:p w14:paraId="6B83B789" w14:textId="77777777" w:rsidR="00C56D7D" w:rsidRPr="00C56D7D" w:rsidRDefault="00C56D7D" w:rsidP="00C56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24F82C" w14:textId="77777777" w:rsidR="00C56D7D" w:rsidRPr="00C56D7D" w:rsidRDefault="00C56D7D" w:rsidP="00C56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D7D">
              <w:rPr>
                <w:rFonts w:ascii="Arial" w:hAnsi="Arial" w:cs="Arial"/>
                <w:b/>
                <w:bCs/>
                <w:sz w:val="18"/>
                <w:szCs w:val="18"/>
              </w:rPr>
              <w:t>NOTE: This session will be repeated in all 3 time slots.</w:t>
            </w:r>
          </w:p>
          <w:p w14:paraId="6FDFA6E6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12AEE7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Salons A and B</w:t>
            </w:r>
          </w:p>
        </w:tc>
        <w:tc>
          <w:tcPr>
            <w:tcW w:w="1913" w:type="dxa"/>
            <w:shd w:val="clear" w:color="auto" w:fill="FFFFFF" w:themeFill="background1"/>
          </w:tcPr>
          <w:p w14:paraId="51CCBCBE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#4:</w:t>
            </w:r>
          </w:p>
          <w:p w14:paraId="3671A35C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07844C" w14:textId="77777777" w:rsidR="00B61D01" w:rsidRPr="00AB210A" w:rsidRDefault="001E3F93" w:rsidP="001E3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10A">
              <w:rPr>
                <w:rFonts w:ascii="Arial" w:hAnsi="Arial" w:cs="Arial"/>
                <w:sz w:val="18"/>
                <w:szCs w:val="18"/>
              </w:rPr>
              <w:t>Vic Armstrong</w:t>
            </w:r>
            <w:r w:rsidR="00A238E9" w:rsidRPr="00AB21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94CE33" w14:textId="49B62CD8" w:rsidR="001E3F93" w:rsidRPr="00566963" w:rsidRDefault="00B61D01" w:rsidP="001E3F9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66963">
              <w:rPr>
                <w:rFonts w:ascii="Arial" w:hAnsi="Arial" w:cs="Arial"/>
                <w:sz w:val="18"/>
                <w:szCs w:val="18"/>
              </w:rPr>
              <w:t>North Carolina DHHS Chief Health Equity Officer</w:t>
            </w:r>
            <w:r w:rsidRPr="0056696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3C8BCA15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2B7">
              <w:rPr>
                <w:rFonts w:ascii="Arial" w:hAnsi="Arial" w:cs="Arial"/>
                <w:b/>
                <w:bCs/>
                <w:sz w:val="18"/>
                <w:szCs w:val="18"/>
              </w:rPr>
              <w:t>Ballrooms 1 &amp; 2</w:t>
            </w:r>
          </w:p>
        </w:tc>
        <w:tc>
          <w:tcPr>
            <w:tcW w:w="2040" w:type="dxa"/>
            <w:shd w:val="clear" w:color="auto" w:fill="FFFFFF" w:themeFill="background1"/>
          </w:tcPr>
          <w:p w14:paraId="59D46643" w14:textId="77777777" w:rsidR="001E3F93" w:rsidRPr="00D0255A" w:rsidRDefault="001E3F93" w:rsidP="001E3F93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D0255A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Breakout Session #5:</w:t>
            </w:r>
          </w:p>
          <w:p w14:paraId="446401FD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3F6818" w14:textId="77777777" w:rsidR="00D0255A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Directors</w:t>
            </w:r>
            <w:r w:rsidRPr="00894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BAD2518" w14:textId="2B9D5590" w:rsidR="001E3F93" w:rsidRDefault="00D0255A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Breakout </w:t>
            </w:r>
            <w:r w:rsidR="001E3F93" w:rsidRPr="00894851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  <w:r w:rsidR="001E3F9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4DE83D9E" w14:textId="6190BB1A" w:rsidR="00D0255A" w:rsidRPr="00D0255A" w:rsidRDefault="00D0255A" w:rsidP="001E3F93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D0255A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Standing Orders in Public Health</w:t>
            </w:r>
          </w:p>
          <w:p w14:paraId="36185A1F" w14:textId="77777777" w:rsidR="00D0255A" w:rsidRPr="007124CA" w:rsidRDefault="001E3F93" w:rsidP="00D02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br/>
            </w:r>
            <w:r w:rsidR="00D0255A">
              <w:rPr>
                <w:rFonts w:ascii="Arial" w:hAnsi="Arial" w:cs="Arial"/>
                <w:sz w:val="18"/>
                <w:szCs w:val="18"/>
              </w:rPr>
              <w:t>Betsey Tilson, State Health Official/Chief Medical Officer</w:t>
            </w:r>
          </w:p>
          <w:p w14:paraId="4FAF0B1C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4A16DA" w14:textId="77777777" w:rsidR="001E3F93" w:rsidRPr="001E5A22" w:rsidRDefault="001E3F93" w:rsidP="001E3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Sandalwood</w:t>
            </w:r>
          </w:p>
        </w:tc>
      </w:tr>
      <w:tr w:rsidR="001E3F93" w:rsidRPr="00A14C27" w14:paraId="5932F697" w14:textId="77777777" w:rsidTr="00AF660A">
        <w:trPr>
          <w:trHeight w:val="727"/>
        </w:trPr>
        <w:tc>
          <w:tcPr>
            <w:tcW w:w="105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8550"/>
            </w:tblGrid>
            <w:tr w:rsidR="001E3F93" w:rsidRPr="008459C7" w14:paraId="6F584F59" w14:textId="77777777" w:rsidTr="002B159D">
              <w:trPr>
                <w:trHeight w:val="583"/>
              </w:trPr>
              <w:tc>
                <w:tcPr>
                  <w:tcW w:w="10440" w:type="dxa"/>
                  <w:gridSpan w:val="2"/>
                  <w:shd w:val="clear" w:color="auto" w:fill="2F5496" w:themeFill="accent5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25F21" w14:textId="753DA1DD" w:rsidR="001E3F93" w:rsidRPr="008459C7" w:rsidRDefault="001E3F93" w:rsidP="001E3F9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B159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Friday, May 20, 2022</w:t>
                  </w:r>
                </w:p>
              </w:tc>
            </w:tr>
            <w:tr w:rsidR="001E3F93" w:rsidRPr="001E5A22" w14:paraId="00517709" w14:textId="77777777" w:rsidTr="00F23D3B">
              <w:trPr>
                <w:trHeight w:val="475"/>
              </w:trPr>
              <w:tc>
                <w:tcPr>
                  <w:tcW w:w="189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E90BC9" w14:textId="4906FF27" w:rsidR="001E3F93" w:rsidRPr="00A14C27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8:15 – 8:45</w:t>
                  </w:r>
                </w:p>
              </w:tc>
              <w:tc>
                <w:tcPr>
                  <w:tcW w:w="8550" w:type="dxa"/>
                  <w:shd w:val="clear" w:color="auto" w:fill="FFFFFF" w:themeFill="background1"/>
                  <w:vAlign w:val="center"/>
                </w:tcPr>
                <w:p w14:paraId="6C75DAA2" w14:textId="0C9D9C4D" w:rsidR="001E3F93" w:rsidRPr="001E3F93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E3F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Continental Breakfast</w:t>
                  </w:r>
                </w:p>
              </w:tc>
            </w:tr>
            <w:tr w:rsidR="001E3F93" w:rsidRPr="001E5A22" w14:paraId="727DF555" w14:textId="77777777" w:rsidTr="00F23D3B">
              <w:trPr>
                <w:trHeight w:val="511"/>
              </w:trPr>
              <w:tc>
                <w:tcPr>
                  <w:tcW w:w="189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504340" w14:textId="777E10FC" w:rsidR="001E3F93" w:rsidRPr="00A14C27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br w:type="page"/>
                  </w:r>
                  <w:r>
                    <w:rPr>
                      <w:rFonts w:ascii="Arial" w:hAnsi="Arial" w:cs="Arial"/>
                      <w:b/>
                      <w:bCs/>
                    </w:rPr>
                    <w:t>8:45 – 9:45</w:t>
                  </w:r>
                </w:p>
              </w:tc>
              <w:tc>
                <w:tcPr>
                  <w:tcW w:w="8550" w:type="dxa"/>
                  <w:shd w:val="clear" w:color="auto" w:fill="FFFFFF" w:themeFill="background1"/>
                  <w:vAlign w:val="center"/>
                </w:tcPr>
                <w:p w14:paraId="329B2153" w14:textId="77777777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D0255A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Welcome:</w:t>
                  </w:r>
                </w:p>
                <w:p w14:paraId="045A2DBF" w14:textId="77777777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12999B88" w14:textId="77777777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D0255A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Keynote: </w:t>
                  </w:r>
                  <w:r w:rsidRPr="00A545E3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Brian Castrucci, President and Chief Executive Officer, de Beaumont Foundation</w:t>
                  </w:r>
                </w:p>
                <w:p w14:paraId="13D521CA" w14:textId="3248E176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1E3F93" w:rsidRPr="00894851" w14:paraId="5C945D46" w14:textId="77777777" w:rsidTr="001E3F93">
              <w:trPr>
                <w:trHeight w:val="511"/>
              </w:trPr>
              <w:tc>
                <w:tcPr>
                  <w:tcW w:w="189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9AB7F" w14:textId="5706D923" w:rsidR="001E3F93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9:45 – 10:45</w:t>
                  </w:r>
                </w:p>
              </w:tc>
              <w:tc>
                <w:tcPr>
                  <w:tcW w:w="8550" w:type="dxa"/>
                  <w:shd w:val="clear" w:color="auto" w:fill="FFFFFF" w:themeFill="background1"/>
                  <w:vAlign w:val="center"/>
                </w:tcPr>
                <w:p w14:paraId="507611C4" w14:textId="0D344D98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D0255A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Keynote: </w:t>
                  </w:r>
                  <w:r w:rsidR="00575533" w:rsidRPr="00575533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Telling Our Story: Framing Strategies for Public Health Champions</w:t>
                  </w:r>
                  <w:r w:rsidR="00575533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: </w:t>
                  </w:r>
                  <w:r w:rsidRPr="00D0255A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Frameworks</w:t>
                  </w:r>
                  <w:r w:rsidR="00C56D7D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Institute, Dr. Julie Sweetland </w:t>
                  </w:r>
                  <w:r w:rsidRPr="00D0255A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E3F93" w:rsidRPr="001E5A22" w14:paraId="31FC2A18" w14:textId="77777777" w:rsidTr="001E3F93">
              <w:trPr>
                <w:trHeight w:val="511"/>
              </w:trPr>
              <w:tc>
                <w:tcPr>
                  <w:tcW w:w="189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B34CD" w14:textId="6B91FE78" w:rsidR="001E3F93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10:45 – 11:00</w:t>
                  </w:r>
                </w:p>
              </w:tc>
              <w:tc>
                <w:tcPr>
                  <w:tcW w:w="8550" w:type="dxa"/>
                  <w:shd w:val="clear" w:color="auto" w:fill="FFFFFF" w:themeFill="background1"/>
                  <w:vAlign w:val="center"/>
                </w:tcPr>
                <w:p w14:paraId="08B5654F" w14:textId="77D8882E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D0255A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Break and Exhibitors’ Gallery</w:t>
                  </w:r>
                </w:p>
              </w:tc>
            </w:tr>
            <w:tr w:rsidR="001E3F93" w:rsidRPr="001E5A22" w14:paraId="09D63300" w14:textId="77777777" w:rsidTr="001E3F93">
              <w:trPr>
                <w:trHeight w:val="511"/>
              </w:trPr>
              <w:tc>
                <w:tcPr>
                  <w:tcW w:w="189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79C82" w14:textId="4C42BE8C" w:rsidR="001E3F93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11:00 – 12:00</w:t>
                  </w:r>
                </w:p>
              </w:tc>
              <w:tc>
                <w:tcPr>
                  <w:tcW w:w="8550" w:type="dxa"/>
                  <w:shd w:val="clear" w:color="auto" w:fill="FFFFFF" w:themeFill="background1"/>
                  <w:vAlign w:val="center"/>
                </w:tcPr>
                <w:p w14:paraId="37EFE94E" w14:textId="660B8F07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D0255A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Keynote: </w:t>
                  </w:r>
                  <w:r w:rsidR="003E4F33" w:rsidRPr="00746838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Inspiration and Motivation Post-COVID</w:t>
                  </w:r>
                  <w:r w:rsidR="003E4F33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8361F2" w:rsidRPr="00D0255A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Derrick Tennant</w:t>
                  </w:r>
                </w:p>
              </w:tc>
            </w:tr>
            <w:tr w:rsidR="001E3F93" w:rsidRPr="001E5A22" w14:paraId="028249D3" w14:textId="77777777" w:rsidTr="001E3F93">
              <w:trPr>
                <w:trHeight w:val="727"/>
              </w:trPr>
              <w:tc>
                <w:tcPr>
                  <w:tcW w:w="189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6F3C6C" w14:textId="644EF9EE" w:rsidR="001E3F93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12:00 – 12:15</w:t>
                  </w:r>
                </w:p>
              </w:tc>
              <w:tc>
                <w:tcPr>
                  <w:tcW w:w="8550" w:type="dxa"/>
                  <w:shd w:val="clear" w:color="auto" w:fill="FFFFFF" w:themeFill="background1"/>
                  <w:vAlign w:val="center"/>
                </w:tcPr>
                <w:p w14:paraId="2301A231" w14:textId="77777777" w:rsidR="001E3F93" w:rsidRPr="00D0255A" w:rsidRDefault="001E3F93" w:rsidP="001E3F93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D0255A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Conference Closing and Remarks:</w:t>
                  </w:r>
                </w:p>
                <w:p w14:paraId="3B6DE8A1" w14:textId="179BD994" w:rsidR="001E3F93" w:rsidRPr="00D0255A" w:rsidRDefault="001E3F93" w:rsidP="008361F2">
                  <w:pPr>
                    <w:jc w:val="center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D0255A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Dr. Betsey Tilson, North Carolina State Health Director and the Chief Medical Officer, NC Department of Health and Human Services</w:t>
                  </w:r>
                </w:p>
              </w:tc>
            </w:tr>
          </w:tbl>
          <w:p w14:paraId="3765D897" w14:textId="77777777" w:rsidR="001E3F93" w:rsidRDefault="001E3F93" w:rsidP="001E3F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0CD864A" w14:textId="77777777" w:rsidR="00894851" w:rsidRPr="00211676" w:rsidRDefault="00894851" w:rsidP="00894851">
      <w:pPr>
        <w:spacing w:line="300" w:lineRule="auto"/>
        <w:rPr>
          <w:rFonts w:ascii="Calibri" w:hAnsi="Calibri"/>
          <w:color w:val="262626" w:themeColor="text1" w:themeTint="D9"/>
          <w:sz w:val="22"/>
          <w:szCs w:val="22"/>
        </w:rPr>
      </w:pPr>
    </w:p>
    <w:sectPr w:rsidR="00894851" w:rsidRPr="00211676" w:rsidSect="00873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080" w:bottom="55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3E6A" w14:textId="77777777" w:rsidR="00CF66A0" w:rsidRDefault="00CF66A0" w:rsidP="00504CE3">
      <w:r>
        <w:separator/>
      </w:r>
    </w:p>
  </w:endnote>
  <w:endnote w:type="continuationSeparator" w:id="0">
    <w:p w14:paraId="08040626" w14:textId="77777777" w:rsidR="00CF66A0" w:rsidRDefault="00CF66A0" w:rsidP="005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2A0C" w14:textId="77777777" w:rsidR="00663432" w:rsidRDefault="00663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1D9B" w14:textId="77777777" w:rsidR="00663432" w:rsidRDefault="00663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46F0" w14:textId="77777777" w:rsidR="00663432" w:rsidRDefault="00663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E21E" w14:textId="77777777" w:rsidR="00CF66A0" w:rsidRDefault="00CF66A0" w:rsidP="00504CE3">
      <w:r>
        <w:separator/>
      </w:r>
    </w:p>
  </w:footnote>
  <w:footnote w:type="continuationSeparator" w:id="0">
    <w:p w14:paraId="406A2494" w14:textId="77777777" w:rsidR="00CF66A0" w:rsidRDefault="00CF66A0" w:rsidP="0050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C0C6" w14:textId="77777777" w:rsidR="00663432" w:rsidRDefault="00663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C97A" w14:textId="77777777" w:rsidR="00504CE3" w:rsidRDefault="00504C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06C817" wp14:editId="5178BDC5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069" cy="10058352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69" cy="1005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4F82" w14:textId="77777777" w:rsidR="00663432" w:rsidRDefault="00663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DA3"/>
    <w:multiLevelType w:val="hybridMultilevel"/>
    <w:tmpl w:val="9C2CF218"/>
    <w:lvl w:ilvl="0" w:tplc="0CB01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E9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4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8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4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0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2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2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4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102A18"/>
    <w:multiLevelType w:val="multilevel"/>
    <w:tmpl w:val="CDA0196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84485"/>
    <w:multiLevelType w:val="multilevel"/>
    <w:tmpl w:val="F4E2239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E3"/>
    <w:rsid w:val="00001C34"/>
    <w:rsid w:val="000560B5"/>
    <w:rsid w:val="000601A2"/>
    <w:rsid w:val="00086AD5"/>
    <w:rsid w:val="00097F5A"/>
    <w:rsid w:val="000C6286"/>
    <w:rsid w:val="001349AD"/>
    <w:rsid w:val="00146242"/>
    <w:rsid w:val="00165607"/>
    <w:rsid w:val="001A4C3B"/>
    <w:rsid w:val="001E3F93"/>
    <w:rsid w:val="00211676"/>
    <w:rsid w:val="00214F2E"/>
    <w:rsid w:val="00233B15"/>
    <w:rsid w:val="002B159D"/>
    <w:rsid w:val="002D256A"/>
    <w:rsid w:val="002D6ADC"/>
    <w:rsid w:val="002F37C5"/>
    <w:rsid w:val="002F5BA2"/>
    <w:rsid w:val="003513F7"/>
    <w:rsid w:val="003E4F33"/>
    <w:rsid w:val="00462C72"/>
    <w:rsid w:val="00504CE3"/>
    <w:rsid w:val="00566963"/>
    <w:rsid w:val="005701B2"/>
    <w:rsid w:val="00575533"/>
    <w:rsid w:val="005929BB"/>
    <w:rsid w:val="005F5ECB"/>
    <w:rsid w:val="00627627"/>
    <w:rsid w:val="00663432"/>
    <w:rsid w:val="00675E57"/>
    <w:rsid w:val="0068783C"/>
    <w:rsid w:val="0069742A"/>
    <w:rsid w:val="006C2BBF"/>
    <w:rsid w:val="006D12F6"/>
    <w:rsid w:val="0071098D"/>
    <w:rsid w:val="007124CA"/>
    <w:rsid w:val="00746838"/>
    <w:rsid w:val="00752375"/>
    <w:rsid w:val="007F4E1D"/>
    <w:rsid w:val="00807158"/>
    <w:rsid w:val="008361F2"/>
    <w:rsid w:val="00850A33"/>
    <w:rsid w:val="008522A3"/>
    <w:rsid w:val="00873B71"/>
    <w:rsid w:val="00894851"/>
    <w:rsid w:val="008B71B7"/>
    <w:rsid w:val="008D67AC"/>
    <w:rsid w:val="00927587"/>
    <w:rsid w:val="0093124C"/>
    <w:rsid w:val="00943F1F"/>
    <w:rsid w:val="00996533"/>
    <w:rsid w:val="00A01C06"/>
    <w:rsid w:val="00A238E9"/>
    <w:rsid w:val="00A32BEB"/>
    <w:rsid w:val="00A52BB3"/>
    <w:rsid w:val="00A545E3"/>
    <w:rsid w:val="00A60A30"/>
    <w:rsid w:val="00AB210A"/>
    <w:rsid w:val="00AB71D0"/>
    <w:rsid w:val="00AD0F31"/>
    <w:rsid w:val="00AD339F"/>
    <w:rsid w:val="00AF660A"/>
    <w:rsid w:val="00B11997"/>
    <w:rsid w:val="00B11C47"/>
    <w:rsid w:val="00B61D01"/>
    <w:rsid w:val="00BB0F8C"/>
    <w:rsid w:val="00BF11A4"/>
    <w:rsid w:val="00BF4D88"/>
    <w:rsid w:val="00C56D7D"/>
    <w:rsid w:val="00C645E8"/>
    <w:rsid w:val="00C92707"/>
    <w:rsid w:val="00CB0DCC"/>
    <w:rsid w:val="00CD1BB1"/>
    <w:rsid w:val="00CE74E8"/>
    <w:rsid w:val="00CF66A0"/>
    <w:rsid w:val="00D0255A"/>
    <w:rsid w:val="00D15C62"/>
    <w:rsid w:val="00D17CF9"/>
    <w:rsid w:val="00D73B49"/>
    <w:rsid w:val="00D9536B"/>
    <w:rsid w:val="00DB3B23"/>
    <w:rsid w:val="00DB4AB6"/>
    <w:rsid w:val="00DD7E9C"/>
    <w:rsid w:val="00DE4B45"/>
    <w:rsid w:val="00E44D35"/>
    <w:rsid w:val="00E7444F"/>
    <w:rsid w:val="00E952B1"/>
    <w:rsid w:val="00ED431A"/>
    <w:rsid w:val="00EE5AB5"/>
    <w:rsid w:val="00F44BB4"/>
    <w:rsid w:val="00F70292"/>
    <w:rsid w:val="00FA6BFC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EAC5C"/>
  <w15:chartTrackingRefBased/>
  <w15:docId w15:val="{1D47B431-B7B3-4979-8EEC-17DBDCF0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E3"/>
  </w:style>
  <w:style w:type="paragraph" w:styleId="Footer">
    <w:name w:val="footer"/>
    <w:basedOn w:val="Normal"/>
    <w:link w:val="FooterChar"/>
    <w:uiPriority w:val="99"/>
    <w:unhideWhenUsed/>
    <w:rsid w:val="0050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E3"/>
  </w:style>
  <w:style w:type="paragraph" w:styleId="NormalWeb">
    <w:name w:val="Normal (Web)"/>
    <w:basedOn w:val="Normal"/>
    <w:uiPriority w:val="99"/>
    <w:unhideWhenUsed/>
    <w:rsid w:val="00C645E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F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462C72"/>
    <w:rPr>
      <w:i/>
      <w:iCs/>
    </w:rPr>
  </w:style>
  <w:style w:type="paragraph" w:styleId="NoSpacing">
    <w:name w:val="No Spacing"/>
    <w:uiPriority w:val="1"/>
    <w:qFormat/>
    <w:rsid w:val="0069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4851"/>
    <w:rPr>
      <w:sz w:val="16"/>
      <w:szCs w:val="16"/>
    </w:rPr>
  </w:style>
  <w:style w:type="table" w:styleId="TableGrid">
    <w:name w:val="Table Grid"/>
    <w:basedOn w:val="TableNormal"/>
    <w:uiPriority w:val="39"/>
    <w:rsid w:val="0089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82E331C134BF0A650265EF11E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AD1B-6D24-4F90-83EA-B6FC82FF8B38}"/>
      </w:docPartPr>
      <w:docPartBody>
        <w:p w:rsidR="00BE6FAF" w:rsidRDefault="00200692" w:rsidP="00200692">
          <w:pPr>
            <w:pStyle w:val="2E482E331C134BF0A650265EF11E42F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2"/>
    <w:rsid w:val="000B7DBA"/>
    <w:rsid w:val="00200692"/>
    <w:rsid w:val="00282E84"/>
    <w:rsid w:val="005B7ACF"/>
    <w:rsid w:val="006C6929"/>
    <w:rsid w:val="00AA427F"/>
    <w:rsid w:val="00B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692"/>
  </w:style>
  <w:style w:type="paragraph" w:customStyle="1" w:styleId="2E482E331C134BF0A650265EF11E42FA">
    <w:name w:val="2E482E331C134BF0A650265EF11E42FA"/>
    <w:rsid w:val="00200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Burruss</dc:creator>
  <cp:keywords/>
  <dc:description/>
  <cp:lastModifiedBy>Kim Dittmann</cp:lastModifiedBy>
  <cp:revision>2</cp:revision>
  <cp:lastPrinted>2015-03-02T20:31:00Z</cp:lastPrinted>
  <dcterms:created xsi:type="dcterms:W3CDTF">2022-03-21T12:52:00Z</dcterms:created>
  <dcterms:modified xsi:type="dcterms:W3CDTF">2022-03-21T12:52:00Z</dcterms:modified>
</cp:coreProperties>
</file>