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1E488" w14:textId="79975AB7" w:rsidR="00886A8C" w:rsidRDefault="00F43CB3" w:rsidP="009B6453">
      <w:pPr>
        <w:jc w:val="center"/>
        <w:rPr>
          <w:b/>
          <w:bCs/>
          <w:sz w:val="32"/>
          <w:szCs w:val="32"/>
        </w:rPr>
      </w:pPr>
      <w:r w:rsidRPr="009B6453">
        <w:rPr>
          <w:b/>
          <w:bCs/>
          <w:sz w:val="32"/>
          <w:szCs w:val="32"/>
        </w:rPr>
        <w:t>Thursday, September 15 Sessions by Section</w:t>
      </w:r>
    </w:p>
    <w:p w14:paraId="3E8018EA" w14:textId="77777777" w:rsidR="006F50F3" w:rsidRDefault="006F50F3" w:rsidP="009B6453">
      <w:pPr>
        <w:jc w:val="center"/>
        <w:rPr>
          <w:b/>
          <w:bCs/>
          <w:sz w:val="32"/>
          <w:szCs w:val="32"/>
        </w:rPr>
      </w:pPr>
    </w:p>
    <w:p w14:paraId="7836F494" w14:textId="532B5C58" w:rsidR="006F50F3" w:rsidRDefault="006F50F3" w:rsidP="006F50F3">
      <w:r w:rsidRPr="00616DFB">
        <w:t xml:space="preserve">Sessions with a </w:t>
      </w:r>
      <w:r w:rsidRPr="001F41D9">
        <w:rPr>
          <w:color w:val="FF0000"/>
        </w:rPr>
        <w:sym w:font="Wingdings 2" w:char="F0F3"/>
      </w:r>
      <w:r w:rsidR="004E584A">
        <w:rPr>
          <w:color w:val="FF0000"/>
        </w:rPr>
        <w:t xml:space="preserve"> </w:t>
      </w:r>
      <w:r w:rsidRPr="00F30FE5">
        <w:t>symbol offer NCPD contact hours/ CPH recertification credits upon successful completion. This educational activity is being jointly provided by the Public Health Nursing Institute for Continuing Excellence and the North Carolina Public Health Association. The Public Health Nursing Institute for Continuing Excellence is approved as a provider of nursing continuing professional development by the North Carolina Nurses Association, an accredited approver by the American Nurses Credentialing Center’s Commission on Accreditation.</w:t>
      </w:r>
    </w:p>
    <w:p w14:paraId="237CBD70" w14:textId="77777777" w:rsidR="006F50F3" w:rsidRPr="00F30FE5" w:rsidRDefault="006F50F3" w:rsidP="006F50F3"/>
    <w:p w14:paraId="030CEFB9" w14:textId="5D71F909" w:rsidR="00F43CB3" w:rsidRDefault="00F43CB3">
      <w:pPr>
        <w:rPr>
          <w:b/>
          <w:bCs/>
          <w:u w:val="single"/>
        </w:rPr>
      </w:pPr>
      <w:r w:rsidRPr="00F43CB3">
        <w:rPr>
          <w:b/>
          <w:bCs/>
          <w:u w:val="single"/>
        </w:rPr>
        <w:t>Aging</w:t>
      </w:r>
    </w:p>
    <w:p w14:paraId="786BC926" w14:textId="7523D0A6" w:rsidR="00F43CB3" w:rsidRDefault="00F43CB3">
      <w:r>
        <w:t>TBD</w:t>
      </w:r>
    </w:p>
    <w:p w14:paraId="7A086F01" w14:textId="77777777" w:rsidR="001F2C9B" w:rsidRDefault="001F2C9B"/>
    <w:p w14:paraId="02F8B8E0" w14:textId="22CF79AB" w:rsidR="00F43CB3" w:rsidRDefault="00F43CB3">
      <w:pPr>
        <w:rPr>
          <w:b/>
          <w:bCs/>
          <w:u w:val="single"/>
        </w:rPr>
      </w:pPr>
      <w:r w:rsidRPr="00F43CB3">
        <w:rPr>
          <w:b/>
          <w:bCs/>
          <w:u w:val="single"/>
        </w:rPr>
        <w:t>APBR – Academic Practice-based Research</w:t>
      </w:r>
    </w:p>
    <w:p w14:paraId="0C7B5ABC" w14:textId="4CA37BE1" w:rsidR="00F43CB3" w:rsidRDefault="00F43CB3">
      <w:r>
        <w:t xml:space="preserve">9:30 am – </w:t>
      </w:r>
      <w:r w:rsidR="006023D2">
        <w:t>11:55 pm</w:t>
      </w:r>
      <w:r>
        <w:tab/>
      </w:r>
      <w:r>
        <w:tab/>
        <w:t xml:space="preserve">Podium Presentations – exact list of presenters </w:t>
      </w:r>
      <w:r w:rsidR="00B25368">
        <w:t>and title forthcoming</w:t>
      </w:r>
      <w:r>
        <w:t xml:space="preserve"> </w:t>
      </w:r>
    </w:p>
    <w:p w14:paraId="36D45230" w14:textId="5F5D3388" w:rsidR="006023D2" w:rsidRDefault="006023D2">
      <w:r>
        <w:t>1:45 – 2:55 pm</w:t>
      </w:r>
      <w:r>
        <w:tab/>
      </w:r>
      <w:r>
        <w:tab/>
        <w:t>Podium Presentations</w:t>
      </w:r>
    </w:p>
    <w:p w14:paraId="345CCCA4" w14:textId="4019C8A2" w:rsidR="006023D2" w:rsidRDefault="006023D2">
      <w:r>
        <w:t>3:15 – 4:00 pm</w:t>
      </w:r>
      <w:r>
        <w:tab/>
      </w:r>
      <w:r>
        <w:tab/>
        <w:t>Podium Presentations</w:t>
      </w:r>
    </w:p>
    <w:p w14:paraId="7E469735" w14:textId="77777777" w:rsidR="001F2C9B" w:rsidRDefault="001F2C9B"/>
    <w:p w14:paraId="00F759C8" w14:textId="7938F0F5" w:rsidR="00F43CB3" w:rsidRDefault="00F43CB3">
      <w:pPr>
        <w:rPr>
          <w:b/>
          <w:bCs/>
          <w:u w:val="single"/>
        </w:rPr>
      </w:pPr>
      <w:r>
        <w:rPr>
          <w:b/>
          <w:bCs/>
          <w:u w:val="single"/>
        </w:rPr>
        <w:t xml:space="preserve">Dental </w:t>
      </w:r>
    </w:p>
    <w:p w14:paraId="1880DC32" w14:textId="433AFC6C" w:rsidR="00F43CB3" w:rsidRPr="00F43CB3" w:rsidRDefault="00F43CB3">
      <w:r>
        <w:t xml:space="preserve">8:00 – 9:30 am </w:t>
      </w:r>
      <w:r>
        <w:tab/>
      </w:r>
      <w:r>
        <w:tab/>
      </w:r>
      <w:r w:rsidRPr="00F43CB3">
        <w:t xml:space="preserve">Health </w:t>
      </w:r>
      <w:r>
        <w:t>D</w:t>
      </w:r>
      <w:r w:rsidRPr="00F43CB3">
        <w:t xml:space="preserve">epartment </w:t>
      </w:r>
      <w:r>
        <w:t>B</w:t>
      </w:r>
      <w:r w:rsidRPr="00F43CB3">
        <w:t xml:space="preserve">ased </w:t>
      </w:r>
      <w:r>
        <w:t>D</w:t>
      </w:r>
      <w:r w:rsidRPr="00F43CB3">
        <w:t xml:space="preserve">ental </w:t>
      </w:r>
      <w:r>
        <w:t>C</w:t>
      </w:r>
      <w:r w:rsidRPr="00F43CB3">
        <w:t xml:space="preserve">linics </w:t>
      </w:r>
      <w:r>
        <w:t>Panel Di</w:t>
      </w:r>
      <w:r w:rsidRPr="00F43CB3">
        <w:t xml:space="preserve">scussion </w:t>
      </w:r>
    </w:p>
    <w:p w14:paraId="14075269" w14:textId="37C4910A" w:rsidR="00F43CB3" w:rsidRDefault="00F43CB3" w:rsidP="00F43CB3">
      <w:pPr>
        <w:ind w:left="2880" w:hanging="2880"/>
      </w:pPr>
      <w:r>
        <w:t>10:30 am – 12:00 pm</w:t>
      </w:r>
      <w:r>
        <w:tab/>
      </w:r>
      <w:r w:rsidRPr="00F43CB3">
        <w:t>The Intersection of Dental Public Health and Precision Health: Insights from the ZOE 2.0 Study</w:t>
      </w:r>
    </w:p>
    <w:p w14:paraId="0AFCF89D" w14:textId="753FB7BF" w:rsidR="00F43CB3" w:rsidRDefault="00C17FE4" w:rsidP="00F43CB3">
      <w:pPr>
        <w:ind w:left="2880" w:hanging="2880"/>
      </w:pPr>
      <w:r>
        <w:t>1:30 – 3:00 pm</w:t>
      </w:r>
      <w:r>
        <w:tab/>
      </w:r>
      <w:r w:rsidRPr="00C17FE4">
        <w:t>Geriatric and Special Care Dentistry: Preparing the Work Force</w:t>
      </w:r>
    </w:p>
    <w:p w14:paraId="28790AA2" w14:textId="56162F12" w:rsidR="00C17FE4" w:rsidRDefault="00C17FE4" w:rsidP="00F43CB3">
      <w:pPr>
        <w:ind w:left="2880" w:hanging="2880"/>
      </w:pPr>
      <w:r>
        <w:t>3:30 – 5:00 pm</w:t>
      </w:r>
      <w:r>
        <w:tab/>
      </w:r>
      <w:r w:rsidRPr="00C17FE4">
        <w:t>Geriatric and Special Care Dentistry: Community Engagement and Collaboration</w:t>
      </w:r>
    </w:p>
    <w:p w14:paraId="2C18B256" w14:textId="77777777" w:rsidR="00790FBE" w:rsidRDefault="00790FBE" w:rsidP="00F43CB3">
      <w:pPr>
        <w:ind w:left="2880" w:hanging="2880"/>
      </w:pPr>
    </w:p>
    <w:p w14:paraId="5AEB9964" w14:textId="2B8B28A6" w:rsidR="00C17FE4" w:rsidRDefault="00C17FE4" w:rsidP="00F43CB3">
      <w:pPr>
        <w:ind w:left="2880" w:hanging="2880"/>
        <w:rPr>
          <w:b/>
          <w:bCs/>
          <w:u w:val="single"/>
        </w:rPr>
      </w:pPr>
      <w:r>
        <w:rPr>
          <w:b/>
          <w:bCs/>
          <w:u w:val="single"/>
        </w:rPr>
        <w:t>Environmental Health</w:t>
      </w:r>
    </w:p>
    <w:p w14:paraId="57A14584" w14:textId="77777777" w:rsidR="00790FBE" w:rsidRDefault="00790FBE" w:rsidP="00790FBE">
      <w:pPr>
        <w:ind w:left="2880" w:hanging="2880"/>
      </w:pPr>
      <w:r>
        <w:t>8:30 – 10:00 am</w:t>
      </w:r>
      <w:r>
        <w:tab/>
        <w:t>Business Meeting</w:t>
      </w:r>
    </w:p>
    <w:p w14:paraId="60F4CDFD" w14:textId="2B5D27AE" w:rsidR="00790FBE" w:rsidRDefault="00790FBE" w:rsidP="00790FBE">
      <w:pPr>
        <w:ind w:left="2880" w:hanging="2880"/>
      </w:pPr>
      <w:r>
        <w:t>10:15 – 11:30 am</w:t>
      </w:r>
      <w:r>
        <w:tab/>
        <w:t xml:space="preserve">Food Defense Presentation </w:t>
      </w:r>
    </w:p>
    <w:p w14:paraId="2A8F5879" w14:textId="7A3D493A" w:rsidR="00790FBE" w:rsidRDefault="00790FBE" w:rsidP="00790FBE">
      <w:pPr>
        <w:ind w:left="2880" w:hanging="2880"/>
      </w:pPr>
      <w:r>
        <w:t>2:00 – 3:00 pm</w:t>
      </w:r>
      <w:r>
        <w:tab/>
      </w:r>
      <w:r w:rsidRPr="009B6453">
        <w:t>The GenX Exposure Study</w:t>
      </w:r>
      <w:r>
        <w:t xml:space="preserve"> </w:t>
      </w:r>
    </w:p>
    <w:p w14:paraId="5841F392" w14:textId="77777777" w:rsidR="00790FBE" w:rsidRDefault="00790FBE" w:rsidP="00790FBE">
      <w:pPr>
        <w:spacing w:after="0"/>
        <w:ind w:left="2880" w:hanging="2880"/>
      </w:pPr>
      <w:bookmarkStart w:id="0" w:name="_Hlk111198451"/>
      <w:r>
        <w:t>3:15 – 4:15 pm</w:t>
      </w:r>
      <w:r>
        <w:tab/>
        <w:t>Water Exposure Studies– Lead (Clean Water Carolina Kids)</w:t>
      </w:r>
    </w:p>
    <w:p w14:paraId="752A0B2B" w14:textId="77777777" w:rsidR="00790FBE" w:rsidRDefault="00790FBE" w:rsidP="00790FBE">
      <w:pPr>
        <w:spacing w:after="0"/>
        <w:ind w:left="2880" w:hanging="2880"/>
      </w:pPr>
      <w:r>
        <w:tab/>
        <w:t>Forever Chemicals, PFAS</w:t>
      </w:r>
    </w:p>
    <w:bookmarkEnd w:id="0"/>
    <w:p w14:paraId="68FB565F" w14:textId="77777777" w:rsidR="00790FBE" w:rsidRDefault="00790FBE" w:rsidP="00790FBE">
      <w:pPr>
        <w:spacing w:after="0"/>
        <w:ind w:left="2880" w:hanging="2880"/>
      </w:pPr>
      <w:r>
        <w:tab/>
      </w:r>
    </w:p>
    <w:p w14:paraId="0D2D6E21" w14:textId="77777777" w:rsidR="00790FBE" w:rsidRDefault="00790FBE" w:rsidP="00790FBE">
      <w:pPr>
        <w:ind w:left="2880" w:hanging="2880"/>
      </w:pPr>
      <w:r>
        <w:t>4:15 – 5:00 pm</w:t>
      </w:r>
      <w:r>
        <w:tab/>
      </w:r>
      <w:r w:rsidRPr="009B6453">
        <w:t>Potential Effects of Climate Change on Vector-borne Diseases in North Carolina</w:t>
      </w:r>
    </w:p>
    <w:p w14:paraId="62E110AD" w14:textId="77777777" w:rsidR="004E584A" w:rsidRDefault="004E584A" w:rsidP="00F43CB3">
      <w:pPr>
        <w:ind w:left="2880" w:hanging="2880"/>
      </w:pPr>
    </w:p>
    <w:p w14:paraId="56F42940" w14:textId="577206C5" w:rsidR="00C17FE4" w:rsidRDefault="00C17FE4" w:rsidP="00F43CB3">
      <w:pPr>
        <w:ind w:left="2880" w:hanging="2880"/>
        <w:rPr>
          <w:b/>
          <w:bCs/>
          <w:u w:val="single"/>
        </w:rPr>
      </w:pPr>
      <w:r>
        <w:rPr>
          <w:b/>
          <w:bCs/>
          <w:u w:val="single"/>
        </w:rPr>
        <w:lastRenderedPageBreak/>
        <w:t>Epidemiology/Statistics/Laboratory</w:t>
      </w:r>
    </w:p>
    <w:p w14:paraId="4C7AA083" w14:textId="2362D4A3" w:rsidR="009B6453" w:rsidRDefault="009B6453" w:rsidP="00F43CB3">
      <w:pPr>
        <w:ind w:left="2880" w:hanging="2880"/>
      </w:pPr>
      <w:r>
        <w:t>2:00 – 3:00 pm</w:t>
      </w:r>
      <w:r>
        <w:tab/>
      </w:r>
      <w:r w:rsidRPr="009B6453">
        <w:t>The GenX Exposure Study</w:t>
      </w:r>
    </w:p>
    <w:p w14:paraId="5F2216EE" w14:textId="77777777" w:rsidR="00437BF6" w:rsidRDefault="00437BF6" w:rsidP="00437BF6">
      <w:pPr>
        <w:spacing w:after="0"/>
        <w:ind w:left="2880" w:hanging="2880"/>
      </w:pPr>
      <w:r>
        <w:t>3:15 – 4:15 pm</w:t>
      </w:r>
      <w:r>
        <w:tab/>
        <w:t>Water Exposure Studies– Lead (Clean Water Carolina Kids)</w:t>
      </w:r>
    </w:p>
    <w:p w14:paraId="21843540" w14:textId="213772A4" w:rsidR="00437BF6" w:rsidRDefault="00437BF6" w:rsidP="006023D2">
      <w:pPr>
        <w:spacing w:after="0"/>
        <w:ind w:left="2880" w:hanging="2880"/>
      </w:pPr>
      <w:r>
        <w:tab/>
        <w:t>Forever Chemicals, PFAS</w:t>
      </w:r>
      <w:r>
        <w:br/>
      </w:r>
    </w:p>
    <w:p w14:paraId="3C3EF43E" w14:textId="5DD6094E" w:rsidR="009B6453" w:rsidRDefault="009B6453" w:rsidP="00F43CB3">
      <w:pPr>
        <w:ind w:left="2880" w:hanging="2880"/>
      </w:pPr>
      <w:r>
        <w:t>4:15 – 5:00 pm</w:t>
      </w:r>
      <w:r>
        <w:tab/>
      </w:r>
      <w:r w:rsidRPr="009B6453">
        <w:t>Potential Effects of Climate Change on Vector-borne Diseases in North Carolina</w:t>
      </w:r>
    </w:p>
    <w:p w14:paraId="772FE0DB" w14:textId="088A4BF9" w:rsidR="009B6453" w:rsidRDefault="009B6453" w:rsidP="00F43CB3">
      <w:pPr>
        <w:ind w:left="2880" w:hanging="2880"/>
        <w:rPr>
          <w:b/>
          <w:bCs/>
          <w:u w:val="single"/>
        </w:rPr>
      </w:pPr>
      <w:r>
        <w:rPr>
          <w:b/>
          <w:bCs/>
          <w:u w:val="single"/>
        </w:rPr>
        <w:t>FAMI</w:t>
      </w:r>
    </w:p>
    <w:p w14:paraId="3C9143C2" w14:textId="678C10E8" w:rsidR="009B6453" w:rsidRDefault="009B6453" w:rsidP="00F43CB3">
      <w:pPr>
        <w:ind w:left="2880" w:hanging="2880"/>
      </w:pPr>
      <w:r>
        <w:t xml:space="preserve">9:00 – 10:00 </w:t>
      </w:r>
      <w:r w:rsidR="008B4085">
        <w:t>a</w:t>
      </w:r>
      <w:r>
        <w:t>m</w:t>
      </w:r>
      <w:r>
        <w:tab/>
        <w:t>Business Meeting</w:t>
      </w:r>
    </w:p>
    <w:p w14:paraId="702724AA" w14:textId="0CF6D03E" w:rsidR="009B6453" w:rsidRDefault="00864087" w:rsidP="00F43CB3">
      <w:pPr>
        <w:ind w:left="2880" w:hanging="2880"/>
      </w:pPr>
      <w:r>
        <w:t>10:30 am – 12:00 pm</w:t>
      </w:r>
      <w:r>
        <w:tab/>
        <w:t>Minor Opt-Out</w:t>
      </w:r>
    </w:p>
    <w:p w14:paraId="739FA29A" w14:textId="5E1172E2" w:rsidR="00864087" w:rsidRDefault="00864087" w:rsidP="00F43CB3">
      <w:pPr>
        <w:ind w:left="2880" w:hanging="2880"/>
      </w:pPr>
      <w:r>
        <w:t>2:00 – 3:00 pm</w:t>
      </w:r>
      <w:r>
        <w:tab/>
        <w:t>Overview of Health Information Exchange (HIE)</w:t>
      </w:r>
    </w:p>
    <w:p w14:paraId="5E712BFB" w14:textId="78F803A3" w:rsidR="00864087" w:rsidRDefault="00864087" w:rsidP="00F43CB3">
      <w:pPr>
        <w:ind w:left="2880" w:hanging="2880"/>
      </w:pPr>
      <w:r>
        <w:t>3:15 – 4:45 pm</w:t>
      </w:r>
      <w:r>
        <w:tab/>
        <w:t>Recruitment and Retention:  HR Panel Discussion</w:t>
      </w:r>
    </w:p>
    <w:p w14:paraId="5DB07009" w14:textId="77777777" w:rsidR="004E584A" w:rsidRDefault="004E584A" w:rsidP="00F43CB3">
      <w:pPr>
        <w:ind w:left="2880" w:hanging="2880"/>
      </w:pPr>
    </w:p>
    <w:p w14:paraId="41DB7DD2" w14:textId="5E780DC4" w:rsidR="00864087" w:rsidRDefault="00864087" w:rsidP="00F43CB3">
      <w:pPr>
        <w:ind w:left="2880" w:hanging="2880"/>
        <w:rPr>
          <w:b/>
          <w:bCs/>
          <w:u w:val="single"/>
        </w:rPr>
      </w:pPr>
      <w:r>
        <w:rPr>
          <w:b/>
          <w:bCs/>
          <w:u w:val="single"/>
        </w:rPr>
        <w:t>Nursing</w:t>
      </w:r>
    </w:p>
    <w:p w14:paraId="40C8DD5D" w14:textId="158F1E3E" w:rsidR="004065C8" w:rsidRDefault="004065C8" w:rsidP="00F43CB3">
      <w:pPr>
        <w:ind w:left="2880" w:hanging="2880"/>
      </w:pPr>
      <w:r>
        <w:t>8:30 – 9:15 am</w:t>
      </w:r>
      <w:r>
        <w:tab/>
        <w:t>Business Meeting</w:t>
      </w:r>
    </w:p>
    <w:p w14:paraId="3EB4FA0F" w14:textId="4A862C37" w:rsidR="00864087" w:rsidRDefault="00864087" w:rsidP="00F43CB3">
      <w:pPr>
        <w:ind w:left="2880" w:hanging="2880"/>
      </w:pPr>
      <w:r>
        <w:t xml:space="preserve">9:15 – 10:00 </w:t>
      </w:r>
      <w:r w:rsidR="004065C8">
        <w:t>a</w:t>
      </w:r>
      <w:r>
        <w:t>m</w:t>
      </w:r>
      <w:r>
        <w:tab/>
      </w:r>
      <w:r w:rsidRPr="00864087">
        <w:t>News from the Office of the Chief Public Health Nurse</w:t>
      </w:r>
      <w:r w:rsidR="00A9270F" w:rsidRPr="00651076">
        <w:rPr>
          <w:color w:val="FF0000"/>
        </w:rPr>
        <w:sym w:font="Wingdings 2" w:char="F0F3"/>
      </w:r>
    </w:p>
    <w:p w14:paraId="4B7193AC" w14:textId="547C0747" w:rsidR="00864087" w:rsidRPr="00651076" w:rsidRDefault="00864087" w:rsidP="00F43CB3">
      <w:pPr>
        <w:ind w:left="2880" w:hanging="2880"/>
        <w:rPr>
          <w:color w:val="FF0000"/>
        </w:rPr>
      </w:pPr>
      <w:r>
        <w:t>10:30 am – 12:00 pm</w:t>
      </w:r>
      <w:r>
        <w:tab/>
        <w:t>Legal and Legislative Update</w:t>
      </w:r>
      <w:r w:rsidR="00B514BE">
        <w:t xml:space="preserve"> (Joint session with W</w:t>
      </w:r>
      <w:r w:rsidR="004E584A">
        <w:t>omen’s and Children’s Health</w:t>
      </w:r>
      <w:r w:rsidR="00B514BE">
        <w:t>)</w:t>
      </w:r>
      <w:r w:rsidR="00A9270F" w:rsidRPr="00A9270F">
        <w:t xml:space="preserve"> </w:t>
      </w:r>
      <w:r w:rsidR="00A9270F" w:rsidRPr="00651076">
        <w:rPr>
          <w:color w:val="FF0000"/>
        </w:rPr>
        <w:sym w:font="Wingdings 2" w:char="F0F3"/>
      </w:r>
    </w:p>
    <w:p w14:paraId="514472A0" w14:textId="152FDCB3" w:rsidR="00864087" w:rsidRPr="004065C8" w:rsidRDefault="00864087" w:rsidP="00F43CB3">
      <w:pPr>
        <w:ind w:left="2880" w:hanging="2880"/>
      </w:pPr>
      <w:r>
        <w:t>1:45 – 3:00 pm</w:t>
      </w:r>
      <w:r>
        <w:tab/>
      </w:r>
      <w:r w:rsidR="007310DE" w:rsidRPr="007310DE">
        <w:t>Wearing a Trauma Informed Lens:  Healthcare and Community Settings Discussion Panel</w:t>
      </w:r>
      <w:r w:rsidR="007310DE" w:rsidRPr="007310DE" w:rsidDel="007310DE">
        <w:t xml:space="preserve"> </w:t>
      </w:r>
      <w:r w:rsidR="00156BE8">
        <w:t>(Joint sessions with Public Health Leaders Section, Wellness and Prevention and Social Work)</w:t>
      </w:r>
      <w:r w:rsidR="00A9270F" w:rsidRPr="00651076">
        <w:rPr>
          <w:color w:val="FF0000"/>
        </w:rPr>
        <w:sym w:font="Wingdings 2" w:char="F0F3"/>
      </w:r>
    </w:p>
    <w:p w14:paraId="447F2272" w14:textId="562C9ABC" w:rsidR="00864087" w:rsidRDefault="004065C8" w:rsidP="00F43CB3">
      <w:pPr>
        <w:ind w:left="2880" w:hanging="2880"/>
      </w:pPr>
      <w:r>
        <w:t>3:30 – 5:00 pm</w:t>
      </w:r>
      <w:r>
        <w:tab/>
      </w:r>
      <w:r w:rsidRPr="004065C8">
        <w:t>#BackpackBeachChairLeadership for Nurses: Finding Your Voice and Getting it to the Table</w:t>
      </w:r>
      <w:r w:rsidR="00A9270F" w:rsidRPr="00651076">
        <w:rPr>
          <w:color w:val="FF0000"/>
        </w:rPr>
        <w:sym w:font="Wingdings 2" w:char="F0F3"/>
      </w:r>
    </w:p>
    <w:p w14:paraId="3119E4F4" w14:textId="661782CC" w:rsidR="004065C8" w:rsidRDefault="004065C8" w:rsidP="00F43CB3">
      <w:pPr>
        <w:ind w:left="2880" w:hanging="2880"/>
        <w:rPr>
          <w:b/>
          <w:bCs/>
          <w:u w:val="single"/>
        </w:rPr>
      </w:pPr>
      <w:r>
        <w:rPr>
          <w:b/>
          <w:bCs/>
          <w:u w:val="single"/>
        </w:rPr>
        <w:t>Public Health Leaders</w:t>
      </w:r>
    </w:p>
    <w:p w14:paraId="5014DF81" w14:textId="3FBCABAD" w:rsidR="004065C8" w:rsidRDefault="004065C8" w:rsidP="00F43CB3">
      <w:pPr>
        <w:ind w:left="2880" w:hanging="2880"/>
      </w:pPr>
      <w:r>
        <w:t>8:30 – 10:00 am</w:t>
      </w:r>
      <w:r>
        <w:tab/>
        <w:t>Emerging Leaders Program Project Presentations</w:t>
      </w:r>
    </w:p>
    <w:p w14:paraId="4412ED41" w14:textId="6AA4ACF3" w:rsidR="004065C8" w:rsidRDefault="004065C8" w:rsidP="00F43CB3">
      <w:pPr>
        <w:ind w:left="2880" w:hanging="2880"/>
      </w:pPr>
      <w:r>
        <w:t>10:30 am – 12:00 pm</w:t>
      </w:r>
      <w:r>
        <w:tab/>
      </w:r>
      <w:r w:rsidRPr="004065C8">
        <w:t xml:space="preserve">LHD Regional Workforce Programs (AA 621) Panel Discussion </w:t>
      </w:r>
    </w:p>
    <w:p w14:paraId="64F7EBFA" w14:textId="0E198CBF" w:rsidR="004065C8" w:rsidRDefault="004065C8" w:rsidP="00F43CB3">
      <w:pPr>
        <w:ind w:left="2880" w:hanging="2880"/>
      </w:pPr>
      <w:r>
        <w:t>1:45 – 3:00 pm</w:t>
      </w:r>
      <w:r>
        <w:tab/>
      </w:r>
      <w:r w:rsidR="007310DE" w:rsidRPr="007310DE">
        <w:t>Wearing a Trauma Informed Lens:  Healthcare and Community Settings Discussion Panel</w:t>
      </w:r>
      <w:r w:rsidR="007310DE" w:rsidRPr="007310DE" w:rsidDel="007310DE">
        <w:t xml:space="preserve"> </w:t>
      </w:r>
      <w:r>
        <w:t>(Joint session with Nursing</w:t>
      </w:r>
      <w:r w:rsidR="00156BE8">
        <w:t>,</w:t>
      </w:r>
      <w:r>
        <w:t xml:space="preserve"> Wellness and Prevention</w:t>
      </w:r>
      <w:r w:rsidR="00156BE8">
        <w:t xml:space="preserve"> and Social Work</w:t>
      </w:r>
      <w:r>
        <w:t>)</w:t>
      </w:r>
      <w:r w:rsidR="00A9270F" w:rsidRPr="00A9270F">
        <w:t xml:space="preserve"> </w:t>
      </w:r>
      <w:r w:rsidR="00A9270F" w:rsidRPr="00651076">
        <w:rPr>
          <w:color w:val="FF0000"/>
        </w:rPr>
        <w:sym w:font="Wingdings 2" w:char="F0F3"/>
      </w:r>
    </w:p>
    <w:p w14:paraId="4BA4AACB" w14:textId="4E02F8F5" w:rsidR="00156BE8" w:rsidRDefault="00156BE8" w:rsidP="00F43CB3">
      <w:pPr>
        <w:ind w:left="2880" w:hanging="2880"/>
      </w:pPr>
      <w:r>
        <w:t>4:00 – 5:00 pm</w:t>
      </w:r>
      <w:r>
        <w:tab/>
      </w:r>
      <w:r w:rsidRPr="00156BE8">
        <w:t>Dignity for Women Who are Incarcerated</w:t>
      </w:r>
    </w:p>
    <w:p w14:paraId="6315A060" w14:textId="77777777" w:rsidR="00156BE8" w:rsidRDefault="00156BE8" w:rsidP="00F43CB3">
      <w:pPr>
        <w:ind w:left="2880" w:hanging="2880"/>
      </w:pPr>
    </w:p>
    <w:p w14:paraId="601848FA" w14:textId="451EE9FA" w:rsidR="00156BE8" w:rsidRPr="00156BE8" w:rsidRDefault="00156BE8" w:rsidP="00F43CB3">
      <w:pPr>
        <w:ind w:left="2880" w:hanging="2880"/>
        <w:rPr>
          <w:b/>
          <w:bCs/>
          <w:u w:val="single"/>
        </w:rPr>
      </w:pPr>
      <w:r>
        <w:rPr>
          <w:b/>
          <w:bCs/>
          <w:u w:val="single"/>
        </w:rPr>
        <w:t>Social Work</w:t>
      </w:r>
    </w:p>
    <w:p w14:paraId="0F73FB51" w14:textId="066249A4" w:rsidR="00156BE8" w:rsidRDefault="00156BE8" w:rsidP="00F43CB3">
      <w:pPr>
        <w:ind w:left="2880" w:hanging="2880"/>
      </w:pPr>
      <w:r>
        <w:t>8:30 – 10:00 am</w:t>
      </w:r>
      <w:r>
        <w:tab/>
        <w:t>Advocacy 101</w:t>
      </w:r>
    </w:p>
    <w:p w14:paraId="03AFCFCE" w14:textId="625D03FD" w:rsidR="00156BE8" w:rsidRDefault="00156BE8" w:rsidP="00F43CB3">
      <w:pPr>
        <w:ind w:left="2880" w:hanging="2880"/>
      </w:pPr>
      <w:r>
        <w:t>10:30 am – 12:00 pm</w:t>
      </w:r>
      <w:r>
        <w:tab/>
        <w:t>Business Meeting and Awards</w:t>
      </w:r>
    </w:p>
    <w:p w14:paraId="256EDA14" w14:textId="20F9E36D" w:rsidR="00156BE8" w:rsidRDefault="00156BE8" w:rsidP="00F43CB3">
      <w:pPr>
        <w:ind w:left="2880" w:hanging="2880"/>
      </w:pPr>
      <w:r>
        <w:lastRenderedPageBreak/>
        <w:t>1:45 – 3:00 pm</w:t>
      </w:r>
      <w:r>
        <w:tab/>
      </w:r>
      <w:r w:rsidR="007310DE" w:rsidRPr="007310DE">
        <w:t>Wearing a Trauma Informed Lens:  Healthcare and Community Settings Discussion Panel</w:t>
      </w:r>
      <w:r w:rsidR="007310DE" w:rsidRPr="007310DE" w:rsidDel="007310DE">
        <w:t xml:space="preserve"> </w:t>
      </w:r>
      <w:r>
        <w:t>(Joint session with Nursing, Public Health Leader and Wellness and Prevention)</w:t>
      </w:r>
      <w:r w:rsidR="00A9270F" w:rsidRPr="00A9270F">
        <w:t xml:space="preserve"> </w:t>
      </w:r>
      <w:r w:rsidR="00A9270F" w:rsidRPr="00651076">
        <w:rPr>
          <w:color w:val="FF0000"/>
        </w:rPr>
        <w:sym w:font="Wingdings 2" w:char="F0F3"/>
      </w:r>
    </w:p>
    <w:p w14:paraId="65BE526B" w14:textId="065BAF4F" w:rsidR="00864087" w:rsidRDefault="001F2C9B" w:rsidP="00F43CB3">
      <w:pPr>
        <w:ind w:left="2880" w:hanging="2880"/>
      </w:pPr>
      <w:r>
        <w:t>3:30 – 5:00 pm</w:t>
      </w:r>
      <w:r>
        <w:tab/>
      </w:r>
      <w:r w:rsidRPr="001F2C9B">
        <w:t>Reconnection, Reengagement and Teambuilding</w:t>
      </w:r>
    </w:p>
    <w:p w14:paraId="06610D72" w14:textId="544D742D" w:rsidR="00B514BE" w:rsidRDefault="00B514BE" w:rsidP="00F43CB3">
      <w:pPr>
        <w:ind w:left="2880" w:hanging="2880"/>
      </w:pPr>
    </w:p>
    <w:p w14:paraId="3A6ED12B" w14:textId="62B2B88D" w:rsidR="00B514BE" w:rsidRDefault="00B514BE" w:rsidP="00F43CB3">
      <w:pPr>
        <w:ind w:left="2880" w:hanging="2880"/>
        <w:rPr>
          <w:b/>
          <w:bCs/>
          <w:u w:val="single"/>
        </w:rPr>
      </w:pPr>
      <w:r w:rsidRPr="00B514BE">
        <w:rPr>
          <w:b/>
          <w:bCs/>
          <w:u w:val="single"/>
        </w:rPr>
        <w:t>Wellness and Prevention</w:t>
      </w:r>
    </w:p>
    <w:p w14:paraId="15BBBA6D" w14:textId="21414E54" w:rsidR="00B514BE" w:rsidRDefault="00B514BE" w:rsidP="00B514BE">
      <w:pPr>
        <w:ind w:left="2880" w:hanging="2880"/>
      </w:pPr>
      <w:r>
        <w:t>11:00 am – 12:00 pm</w:t>
      </w:r>
      <w:r>
        <w:tab/>
        <w:t>Business Meeting</w:t>
      </w:r>
    </w:p>
    <w:p w14:paraId="6B8C1CE1" w14:textId="2D96847F" w:rsidR="00B514BE" w:rsidRDefault="00B514BE" w:rsidP="00B514BE">
      <w:pPr>
        <w:ind w:left="2880" w:hanging="2880"/>
      </w:pPr>
      <w:r>
        <w:t>1:45 – 3:00 pm</w:t>
      </w:r>
      <w:r>
        <w:tab/>
      </w:r>
      <w:r w:rsidR="007310DE" w:rsidRPr="007310DE">
        <w:t>Wearing a Trauma Informed Lens:  Healthcare and Community Settings Discussion Panel</w:t>
      </w:r>
      <w:r w:rsidR="007310DE" w:rsidRPr="007310DE" w:rsidDel="007310DE">
        <w:t xml:space="preserve"> </w:t>
      </w:r>
      <w:r>
        <w:t>(Joint session with Nursing, Public Health Leaders and Social Work)</w:t>
      </w:r>
      <w:r w:rsidR="00A9270F" w:rsidRPr="00A9270F">
        <w:t xml:space="preserve"> </w:t>
      </w:r>
      <w:r w:rsidR="00A9270F" w:rsidRPr="00651076">
        <w:rPr>
          <w:color w:val="FF0000"/>
        </w:rPr>
        <w:sym w:font="Wingdings 2" w:char="F0F3"/>
      </w:r>
    </w:p>
    <w:p w14:paraId="7D5EDDEC" w14:textId="7E983A85" w:rsidR="00B514BE" w:rsidRDefault="00B514BE" w:rsidP="00F43CB3">
      <w:pPr>
        <w:ind w:left="2880" w:hanging="2880"/>
      </w:pPr>
      <w:r>
        <w:t>3:30 – 5:00 pm</w:t>
      </w:r>
      <w:r>
        <w:tab/>
      </w:r>
      <w:r w:rsidRPr="00B514BE">
        <w:t>Collaborative Public Health Communications to Support Healthier Local Communities</w:t>
      </w:r>
    </w:p>
    <w:p w14:paraId="310A0DB5" w14:textId="14C6EAB4" w:rsidR="00B514BE" w:rsidRDefault="00B514BE" w:rsidP="00F43CB3">
      <w:pPr>
        <w:ind w:left="2880" w:hanging="2880"/>
      </w:pPr>
    </w:p>
    <w:p w14:paraId="2E26C4E6" w14:textId="77777777" w:rsidR="00B514BE" w:rsidRDefault="00B514BE" w:rsidP="00F43CB3">
      <w:pPr>
        <w:ind w:left="2880" w:hanging="2880"/>
      </w:pPr>
    </w:p>
    <w:p w14:paraId="0CB49F6E" w14:textId="205C664D" w:rsidR="00B514BE" w:rsidRDefault="00B514BE" w:rsidP="00F43CB3">
      <w:pPr>
        <w:ind w:left="2880" w:hanging="2880"/>
        <w:rPr>
          <w:b/>
          <w:bCs/>
          <w:u w:val="single"/>
        </w:rPr>
      </w:pPr>
      <w:r w:rsidRPr="00B514BE">
        <w:rPr>
          <w:b/>
          <w:bCs/>
          <w:u w:val="single"/>
        </w:rPr>
        <w:t>Women’s and Children’s Health</w:t>
      </w:r>
    </w:p>
    <w:p w14:paraId="13CD5B09" w14:textId="55E3E5A7" w:rsidR="00B514BE" w:rsidRPr="00B514BE" w:rsidRDefault="00B514BE" w:rsidP="00F43CB3">
      <w:pPr>
        <w:ind w:left="2880" w:hanging="2880"/>
      </w:pPr>
      <w:r>
        <w:t>10:30 am – 12:00 pm</w:t>
      </w:r>
      <w:r>
        <w:tab/>
        <w:t>Legal and Legislative Update (Joint session with Nursing)</w:t>
      </w:r>
      <w:r w:rsidR="00A9270F" w:rsidRPr="00A9270F">
        <w:t xml:space="preserve"> </w:t>
      </w:r>
      <w:r w:rsidR="00A9270F" w:rsidRPr="00651076">
        <w:rPr>
          <w:color w:val="FF0000"/>
        </w:rPr>
        <w:sym w:font="Wingdings 2" w:char="F0F3"/>
      </w:r>
    </w:p>
    <w:p w14:paraId="7CD865D0" w14:textId="74246E98" w:rsidR="00B514BE" w:rsidRDefault="00353D88" w:rsidP="00F43CB3">
      <w:pPr>
        <w:ind w:left="2880" w:hanging="2880"/>
      </w:pPr>
      <w:r>
        <w:t>1:45 – 3:00 pm</w:t>
      </w:r>
      <w:r>
        <w:tab/>
        <w:t xml:space="preserve">Vaccine Hesitancy </w:t>
      </w:r>
    </w:p>
    <w:p w14:paraId="34B3A824" w14:textId="31A5948A" w:rsidR="00353D88" w:rsidRPr="00353D88" w:rsidRDefault="00353D88" w:rsidP="00F43CB3">
      <w:pPr>
        <w:ind w:left="2880" w:hanging="2880"/>
      </w:pPr>
      <w:r>
        <w:t>3:30 – 5:00 pm</w:t>
      </w:r>
      <w:r>
        <w:tab/>
      </w:r>
      <w:r w:rsidRPr="00353D88">
        <w:t>Collaboration Across WCH in Communities</w:t>
      </w:r>
    </w:p>
    <w:p w14:paraId="05B7D2EE" w14:textId="77777777" w:rsidR="00B514BE" w:rsidRPr="00B514BE" w:rsidRDefault="00B514BE" w:rsidP="00F43CB3">
      <w:pPr>
        <w:ind w:left="2880" w:hanging="2880"/>
      </w:pPr>
    </w:p>
    <w:p w14:paraId="6680CB0F" w14:textId="152DABA5" w:rsidR="00864087" w:rsidRPr="00864087" w:rsidRDefault="00864087" w:rsidP="00F43CB3">
      <w:pPr>
        <w:ind w:left="2880" w:hanging="2880"/>
        <w:rPr>
          <w:b/>
          <w:bCs/>
          <w:u w:val="single"/>
        </w:rPr>
      </w:pPr>
    </w:p>
    <w:p w14:paraId="41654649" w14:textId="77777777" w:rsidR="00C17FE4" w:rsidRPr="00C17FE4" w:rsidRDefault="00C17FE4" w:rsidP="00F43CB3">
      <w:pPr>
        <w:ind w:left="2880" w:hanging="2880"/>
        <w:rPr>
          <w:b/>
          <w:bCs/>
          <w:u w:val="single"/>
        </w:rPr>
      </w:pPr>
    </w:p>
    <w:p w14:paraId="12F7BEDC" w14:textId="77777777" w:rsidR="00C17FE4" w:rsidRPr="00C17FE4" w:rsidRDefault="00C17FE4" w:rsidP="00F43CB3">
      <w:pPr>
        <w:ind w:left="2880" w:hanging="2880"/>
        <w:rPr>
          <w:b/>
          <w:bCs/>
          <w:u w:val="single"/>
        </w:rPr>
      </w:pPr>
    </w:p>
    <w:p w14:paraId="0EA48D77" w14:textId="77777777" w:rsidR="00C17FE4" w:rsidRPr="00F43CB3" w:rsidRDefault="00C17FE4" w:rsidP="00F43CB3">
      <w:pPr>
        <w:ind w:left="2880" w:hanging="2880"/>
      </w:pPr>
    </w:p>
    <w:p w14:paraId="595087CE" w14:textId="77777777" w:rsidR="00F43CB3" w:rsidRPr="00F43CB3" w:rsidRDefault="00F43CB3"/>
    <w:p w14:paraId="140CC1B4" w14:textId="77777777" w:rsidR="00F43CB3" w:rsidRPr="00F43CB3" w:rsidRDefault="00F43CB3"/>
    <w:sectPr w:rsidR="00F43CB3" w:rsidRPr="00F43CB3" w:rsidSect="006510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75998"/>
    <w:multiLevelType w:val="hybridMultilevel"/>
    <w:tmpl w:val="EBA26D8E"/>
    <w:lvl w:ilvl="0" w:tplc="5F9AF152">
      <w:start w:val="1"/>
      <w:numFmt w:val="bullet"/>
      <w:lvlText w:val="•"/>
      <w:lvlJc w:val="left"/>
      <w:pPr>
        <w:tabs>
          <w:tab w:val="num" w:pos="720"/>
        </w:tabs>
        <w:ind w:left="720" w:hanging="360"/>
      </w:pPr>
      <w:rPr>
        <w:rFonts w:ascii="Arial" w:hAnsi="Arial" w:hint="default"/>
      </w:rPr>
    </w:lvl>
    <w:lvl w:ilvl="1" w:tplc="5FF0DC46" w:tentative="1">
      <w:start w:val="1"/>
      <w:numFmt w:val="bullet"/>
      <w:lvlText w:val="•"/>
      <w:lvlJc w:val="left"/>
      <w:pPr>
        <w:tabs>
          <w:tab w:val="num" w:pos="1440"/>
        </w:tabs>
        <w:ind w:left="1440" w:hanging="360"/>
      </w:pPr>
      <w:rPr>
        <w:rFonts w:ascii="Arial" w:hAnsi="Arial" w:hint="default"/>
      </w:rPr>
    </w:lvl>
    <w:lvl w:ilvl="2" w:tplc="EF926D38" w:tentative="1">
      <w:start w:val="1"/>
      <w:numFmt w:val="bullet"/>
      <w:lvlText w:val="•"/>
      <w:lvlJc w:val="left"/>
      <w:pPr>
        <w:tabs>
          <w:tab w:val="num" w:pos="2160"/>
        </w:tabs>
        <w:ind w:left="2160" w:hanging="360"/>
      </w:pPr>
      <w:rPr>
        <w:rFonts w:ascii="Arial" w:hAnsi="Arial" w:hint="default"/>
      </w:rPr>
    </w:lvl>
    <w:lvl w:ilvl="3" w:tplc="6A7696FE" w:tentative="1">
      <w:start w:val="1"/>
      <w:numFmt w:val="bullet"/>
      <w:lvlText w:val="•"/>
      <w:lvlJc w:val="left"/>
      <w:pPr>
        <w:tabs>
          <w:tab w:val="num" w:pos="2880"/>
        </w:tabs>
        <w:ind w:left="2880" w:hanging="360"/>
      </w:pPr>
      <w:rPr>
        <w:rFonts w:ascii="Arial" w:hAnsi="Arial" w:hint="default"/>
      </w:rPr>
    </w:lvl>
    <w:lvl w:ilvl="4" w:tplc="3D16C458" w:tentative="1">
      <w:start w:val="1"/>
      <w:numFmt w:val="bullet"/>
      <w:lvlText w:val="•"/>
      <w:lvlJc w:val="left"/>
      <w:pPr>
        <w:tabs>
          <w:tab w:val="num" w:pos="3600"/>
        </w:tabs>
        <w:ind w:left="3600" w:hanging="360"/>
      </w:pPr>
      <w:rPr>
        <w:rFonts w:ascii="Arial" w:hAnsi="Arial" w:hint="default"/>
      </w:rPr>
    </w:lvl>
    <w:lvl w:ilvl="5" w:tplc="E244EFCC" w:tentative="1">
      <w:start w:val="1"/>
      <w:numFmt w:val="bullet"/>
      <w:lvlText w:val="•"/>
      <w:lvlJc w:val="left"/>
      <w:pPr>
        <w:tabs>
          <w:tab w:val="num" w:pos="4320"/>
        </w:tabs>
        <w:ind w:left="4320" w:hanging="360"/>
      </w:pPr>
      <w:rPr>
        <w:rFonts w:ascii="Arial" w:hAnsi="Arial" w:hint="default"/>
      </w:rPr>
    </w:lvl>
    <w:lvl w:ilvl="6" w:tplc="F6BEA3C8" w:tentative="1">
      <w:start w:val="1"/>
      <w:numFmt w:val="bullet"/>
      <w:lvlText w:val="•"/>
      <w:lvlJc w:val="left"/>
      <w:pPr>
        <w:tabs>
          <w:tab w:val="num" w:pos="5040"/>
        </w:tabs>
        <w:ind w:left="5040" w:hanging="360"/>
      </w:pPr>
      <w:rPr>
        <w:rFonts w:ascii="Arial" w:hAnsi="Arial" w:hint="default"/>
      </w:rPr>
    </w:lvl>
    <w:lvl w:ilvl="7" w:tplc="AFA00508" w:tentative="1">
      <w:start w:val="1"/>
      <w:numFmt w:val="bullet"/>
      <w:lvlText w:val="•"/>
      <w:lvlJc w:val="left"/>
      <w:pPr>
        <w:tabs>
          <w:tab w:val="num" w:pos="5760"/>
        </w:tabs>
        <w:ind w:left="5760" w:hanging="360"/>
      </w:pPr>
      <w:rPr>
        <w:rFonts w:ascii="Arial" w:hAnsi="Arial" w:hint="default"/>
      </w:rPr>
    </w:lvl>
    <w:lvl w:ilvl="8" w:tplc="549C6D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89C4AB4"/>
    <w:multiLevelType w:val="hybridMultilevel"/>
    <w:tmpl w:val="20B40452"/>
    <w:lvl w:ilvl="0" w:tplc="1262B290">
      <w:start w:val="1"/>
      <w:numFmt w:val="bullet"/>
      <w:lvlText w:val="•"/>
      <w:lvlJc w:val="left"/>
      <w:pPr>
        <w:tabs>
          <w:tab w:val="num" w:pos="720"/>
        </w:tabs>
        <w:ind w:left="720" w:hanging="360"/>
      </w:pPr>
      <w:rPr>
        <w:rFonts w:ascii="Arial" w:hAnsi="Arial" w:hint="default"/>
      </w:rPr>
    </w:lvl>
    <w:lvl w:ilvl="1" w:tplc="B1B61FF8" w:tentative="1">
      <w:start w:val="1"/>
      <w:numFmt w:val="bullet"/>
      <w:lvlText w:val="•"/>
      <w:lvlJc w:val="left"/>
      <w:pPr>
        <w:tabs>
          <w:tab w:val="num" w:pos="1440"/>
        </w:tabs>
        <w:ind w:left="1440" w:hanging="360"/>
      </w:pPr>
      <w:rPr>
        <w:rFonts w:ascii="Arial" w:hAnsi="Arial" w:hint="default"/>
      </w:rPr>
    </w:lvl>
    <w:lvl w:ilvl="2" w:tplc="DE142EB2" w:tentative="1">
      <w:start w:val="1"/>
      <w:numFmt w:val="bullet"/>
      <w:lvlText w:val="•"/>
      <w:lvlJc w:val="left"/>
      <w:pPr>
        <w:tabs>
          <w:tab w:val="num" w:pos="2160"/>
        </w:tabs>
        <w:ind w:left="2160" w:hanging="360"/>
      </w:pPr>
      <w:rPr>
        <w:rFonts w:ascii="Arial" w:hAnsi="Arial" w:hint="default"/>
      </w:rPr>
    </w:lvl>
    <w:lvl w:ilvl="3" w:tplc="D51A05DA" w:tentative="1">
      <w:start w:val="1"/>
      <w:numFmt w:val="bullet"/>
      <w:lvlText w:val="•"/>
      <w:lvlJc w:val="left"/>
      <w:pPr>
        <w:tabs>
          <w:tab w:val="num" w:pos="2880"/>
        </w:tabs>
        <w:ind w:left="2880" w:hanging="360"/>
      </w:pPr>
      <w:rPr>
        <w:rFonts w:ascii="Arial" w:hAnsi="Arial" w:hint="default"/>
      </w:rPr>
    </w:lvl>
    <w:lvl w:ilvl="4" w:tplc="BEBE08C2" w:tentative="1">
      <w:start w:val="1"/>
      <w:numFmt w:val="bullet"/>
      <w:lvlText w:val="•"/>
      <w:lvlJc w:val="left"/>
      <w:pPr>
        <w:tabs>
          <w:tab w:val="num" w:pos="3600"/>
        </w:tabs>
        <w:ind w:left="3600" w:hanging="360"/>
      </w:pPr>
      <w:rPr>
        <w:rFonts w:ascii="Arial" w:hAnsi="Arial" w:hint="default"/>
      </w:rPr>
    </w:lvl>
    <w:lvl w:ilvl="5" w:tplc="54B4FF10" w:tentative="1">
      <w:start w:val="1"/>
      <w:numFmt w:val="bullet"/>
      <w:lvlText w:val="•"/>
      <w:lvlJc w:val="left"/>
      <w:pPr>
        <w:tabs>
          <w:tab w:val="num" w:pos="4320"/>
        </w:tabs>
        <w:ind w:left="4320" w:hanging="360"/>
      </w:pPr>
      <w:rPr>
        <w:rFonts w:ascii="Arial" w:hAnsi="Arial" w:hint="default"/>
      </w:rPr>
    </w:lvl>
    <w:lvl w:ilvl="6" w:tplc="B4B4EC82" w:tentative="1">
      <w:start w:val="1"/>
      <w:numFmt w:val="bullet"/>
      <w:lvlText w:val="•"/>
      <w:lvlJc w:val="left"/>
      <w:pPr>
        <w:tabs>
          <w:tab w:val="num" w:pos="5040"/>
        </w:tabs>
        <w:ind w:left="5040" w:hanging="360"/>
      </w:pPr>
      <w:rPr>
        <w:rFonts w:ascii="Arial" w:hAnsi="Arial" w:hint="default"/>
      </w:rPr>
    </w:lvl>
    <w:lvl w:ilvl="7" w:tplc="C5DAC90A" w:tentative="1">
      <w:start w:val="1"/>
      <w:numFmt w:val="bullet"/>
      <w:lvlText w:val="•"/>
      <w:lvlJc w:val="left"/>
      <w:pPr>
        <w:tabs>
          <w:tab w:val="num" w:pos="5760"/>
        </w:tabs>
        <w:ind w:left="5760" w:hanging="360"/>
      </w:pPr>
      <w:rPr>
        <w:rFonts w:ascii="Arial" w:hAnsi="Arial" w:hint="default"/>
      </w:rPr>
    </w:lvl>
    <w:lvl w:ilvl="8" w:tplc="306E346A" w:tentative="1">
      <w:start w:val="1"/>
      <w:numFmt w:val="bullet"/>
      <w:lvlText w:val="•"/>
      <w:lvlJc w:val="left"/>
      <w:pPr>
        <w:tabs>
          <w:tab w:val="num" w:pos="6480"/>
        </w:tabs>
        <w:ind w:left="6480" w:hanging="360"/>
      </w:pPr>
      <w:rPr>
        <w:rFonts w:ascii="Arial" w:hAnsi="Arial" w:hint="default"/>
      </w:rPr>
    </w:lvl>
  </w:abstractNum>
  <w:num w:numId="1" w16cid:durableId="337539905">
    <w:abstractNumId w:val="0"/>
  </w:num>
  <w:num w:numId="2" w16cid:durableId="1539312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B3"/>
    <w:rsid w:val="000B0DEB"/>
    <w:rsid w:val="00156BE8"/>
    <w:rsid w:val="001F2C9B"/>
    <w:rsid w:val="001F41D9"/>
    <w:rsid w:val="00353D88"/>
    <w:rsid w:val="003C7974"/>
    <w:rsid w:val="004065C8"/>
    <w:rsid w:val="00437BF6"/>
    <w:rsid w:val="00461058"/>
    <w:rsid w:val="004E584A"/>
    <w:rsid w:val="006023D2"/>
    <w:rsid w:val="00651076"/>
    <w:rsid w:val="006F50F3"/>
    <w:rsid w:val="007310DE"/>
    <w:rsid w:val="00790FBE"/>
    <w:rsid w:val="00864087"/>
    <w:rsid w:val="00886A8C"/>
    <w:rsid w:val="008B4085"/>
    <w:rsid w:val="009B6453"/>
    <w:rsid w:val="00A9270F"/>
    <w:rsid w:val="00B25368"/>
    <w:rsid w:val="00B334CA"/>
    <w:rsid w:val="00B514BE"/>
    <w:rsid w:val="00B54C2F"/>
    <w:rsid w:val="00C17FE4"/>
    <w:rsid w:val="00F4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1A08"/>
  <w15:chartTrackingRefBased/>
  <w15:docId w15:val="{F6468535-B4EF-48DD-8B5E-5CC6B086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310DE"/>
    <w:pPr>
      <w:spacing w:after="0" w:line="240" w:lineRule="auto"/>
    </w:pPr>
  </w:style>
  <w:style w:type="paragraph" w:styleId="ListParagraph">
    <w:name w:val="List Paragraph"/>
    <w:basedOn w:val="Normal"/>
    <w:uiPriority w:val="34"/>
    <w:qFormat/>
    <w:rsid w:val="00A9270F"/>
    <w:pPr>
      <w:spacing w:after="0" w:line="240" w:lineRule="auto"/>
      <w:ind w:left="720"/>
      <w:contextualSpacing/>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15565">
      <w:bodyDiv w:val="1"/>
      <w:marLeft w:val="0"/>
      <w:marRight w:val="0"/>
      <w:marTop w:val="0"/>
      <w:marBottom w:val="0"/>
      <w:divBdr>
        <w:top w:val="none" w:sz="0" w:space="0" w:color="auto"/>
        <w:left w:val="none" w:sz="0" w:space="0" w:color="auto"/>
        <w:bottom w:val="none" w:sz="0" w:space="0" w:color="auto"/>
        <w:right w:val="none" w:sz="0" w:space="0" w:color="auto"/>
      </w:divBdr>
      <w:divsChild>
        <w:div w:id="1386486974">
          <w:marLeft w:val="446"/>
          <w:marRight w:val="0"/>
          <w:marTop w:val="200"/>
          <w:marBottom w:val="0"/>
          <w:divBdr>
            <w:top w:val="none" w:sz="0" w:space="0" w:color="auto"/>
            <w:left w:val="none" w:sz="0" w:space="0" w:color="auto"/>
            <w:bottom w:val="none" w:sz="0" w:space="0" w:color="auto"/>
            <w:right w:val="none" w:sz="0" w:space="0" w:color="auto"/>
          </w:divBdr>
        </w:div>
      </w:divsChild>
    </w:div>
    <w:div w:id="792212214">
      <w:bodyDiv w:val="1"/>
      <w:marLeft w:val="0"/>
      <w:marRight w:val="0"/>
      <w:marTop w:val="0"/>
      <w:marBottom w:val="0"/>
      <w:divBdr>
        <w:top w:val="none" w:sz="0" w:space="0" w:color="auto"/>
        <w:left w:val="none" w:sz="0" w:space="0" w:color="auto"/>
        <w:bottom w:val="none" w:sz="0" w:space="0" w:color="auto"/>
        <w:right w:val="none" w:sz="0" w:space="0" w:color="auto"/>
      </w:divBdr>
      <w:divsChild>
        <w:div w:id="1558515984">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Dittmann</dc:creator>
  <cp:keywords/>
  <dc:description/>
  <cp:lastModifiedBy>Kim Dittmann</cp:lastModifiedBy>
  <cp:revision>9</cp:revision>
  <dcterms:created xsi:type="dcterms:W3CDTF">2022-08-11T20:52:00Z</dcterms:created>
  <dcterms:modified xsi:type="dcterms:W3CDTF">2022-08-12T16:16:00Z</dcterms:modified>
</cp:coreProperties>
</file>